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BD" w:rsidRPr="00110879" w:rsidRDefault="008965DB">
      <w:pPr>
        <w:rPr>
          <w:sz w:val="24"/>
          <w:szCs w:val="24"/>
        </w:rPr>
      </w:pPr>
      <w:r w:rsidRPr="00110879">
        <w:rPr>
          <w:sz w:val="24"/>
          <w:szCs w:val="24"/>
        </w:rPr>
        <w:t>Yeditepe Üniversitesi Fransızca Siyaset Bi</w:t>
      </w:r>
      <w:r w:rsidR="00E75B20">
        <w:rPr>
          <w:sz w:val="24"/>
          <w:szCs w:val="24"/>
        </w:rPr>
        <w:t>limi ve Uluslararası İlişkiler B</w:t>
      </w:r>
      <w:r w:rsidRPr="00110879">
        <w:rPr>
          <w:sz w:val="24"/>
          <w:szCs w:val="24"/>
        </w:rPr>
        <w:t xml:space="preserve">ölümü 18 Mayıs 2018 tarihi itibariyle </w:t>
      </w:r>
      <w:proofErr w:type="spellStart"/>
      <w:r w:rsidRPr="00110879">
        <w:rPr>
          <w:sz w:val="24"/>
          <w:szCs w:val="24"/>
        </w:rPr>
        <w:t>Agence</w:t>
      </w:r>
      <w:proofErr w:type="spellEnd"/>
      <w:r w:rsidRPr="00110879">
        <w:rPr>
          <w:sz w:val="24"/>
          <w:szCs w:val="24"/>
        </w:rPr>
        <w:t xml:space="preserve"> </w:t>
      </w:r>
      <w:proofErr w:type="spellStart"/>
      <w:r w:rsidRPr="00110879">
        <w:rPr>
          <w:sz w:val="24"/>
          <w:szCs w:val="24"/>
        </w:rPr>
        <w:t>Universitaire</w:t>
      </w:r>
      <w:proofErr w:type="spellEnd"/>
      <w:r w:rsidRPr="00110879">
        <w:rPr>
          <w:sz w:val="24"/>
          <w:szCs w:val="24"/>
        </w:rPr>
        <w:t xml:space="preserve"> de la </w:t>
      </w:r>
      <w:proofErr w:type="spellStart"/>
      <w:r w:rsidRPr="00110879">
        <w:rPr>
          <w:sz w:val="24"/>
          <w:szCs w:val="24"/>
        </w:rPr>
        <w:t>Francophonie</w:t>
      </w:r>
      <w:proofErr w:type="spellEnd"/>
      <w:r w:rsidRPr="00110879">
        <w:rPr>
          <w:sz w:val="24"/>
          <w:szCs w:val="24"/>
        </w:rPr>
        <w:t xml:space="preserve"> üyesi olmuştur. </w:t>
      </w:r>
    </w:p>
    <w:p w:rsidR="008965DB" w:rsidRPr="00110879" w:rsidRDefault="00110879">
      <w:pPr>
        <w:rPr>
          <w:sz w:val="24"/>
          <w:szCs w:val="24"/>
        </w:rPr>
      </w:pPr>
      <w:r w:rsidRPr="00110879">
        <w:rPr>
          <w:sz w:val="24"/>
          <w:szCs w:val="24"/>
        </w:rPr>
        <w:t xml:space="preserve">AUF, dünya genelinde </w:t>
      </w:r>
      <w:r w:rsidR="008965DB" w:rsidRPr="00110879">
        <w:rPr>
          <w:sz w:val="24"/>
          <w:szCs w:val="24"/>
        </w:rPr>
        <w:t xml:space="preserve">111 </w:t>
      </w:r>
      <w:r w:rsidR="005F1CD0">
        <w:rPr>
          <w:sz w:val="24"/>
          <w:szCs w:val="24"/>
        </w:rPr>
        <w:t>ülkede</w:t>
      </w:r>
      <w:r w:rsidR="008965DB" w:rsidRPr="00110879">
        <w:rPr>
          <w:sz w:val="24"/>
          <w:szCs w:val="24"/>
        </w:rPr>
        <w:t xml:space="preserve"> 884 kurum</w:t>
      </w:r>
      <w:r w:rsidR="005F1CD0">
        <w:rPr>
          <w:sz w:val="24"/>
          <w:szCs w:val="24"/>
        </w:rPr>
        <w:t>u</w:t>
      </w:r>
      <w:r w:rsidR="008965DB" w:rsidRPr="00110879">
        <w:rPr>
          <w:sz w:val="24"/>
          <w:szCs w:val="24"/>
        </w:rPr>
        <w:t xml:space="preserve">, </w:t>
      </w:r>
      <w:r w:rsidR="00E75B20">
        <w:rPr>
          <w:sz w:val="24"/>
          <w:szCs w:val="24"/>
        </w:rPr>
        <w:t>Yeditepe Üniversitesi</w:t>
      </w:r>
      <w:r w:rsidR="00E5165C">
        <w:rPr>
          <w:sz w:val="24"/>
          <w:szCs w:val="24"/>
        </w:rPr>
        <w:t xml:space="preserve">nin de dâhil olduğu </w:t>
      </w:r>
      <w:r w:rsidR="008965DB" w:rsidRPr="00110879">
        <w:rPr>
          <w:sz w:val="24"/>
          <w:szCs w:val="24"/>
        </w:rPr>
        <w:t>Doğu ve Merkez Avrupa bölgesinde</w:t>
      </w:r>
      <w:r w:rsidRPr="00110879">
        <w:rPr>
          <w:sz w:val="24"/>
          <w:szCs w:val="24"/>
        </w:rPr>
        <w:t xml:space="preserve"> ise</w:t>
      </w:r>
      <w:r w:rsidR="005F1CD0">
        <w:rPr>
          <w:sz w:val="24"/>
          <w:szCs w:val="24"/>
        </w:rPr>
        <w:t xml:space="preserve"> 24 ülkede</w:t>
      </w:r>
      <w:r w:rsidR="008965DB" w:rsidRPr="00110879">
        <w:rPr>
          <w:sz w:val="24"/>
          <w:szCs w:val="24"/>
        </w:rPr>
        <w:t xml:space="preserve"> 122</w:t>
      </w:r>
      <w:r w:rsidR="005F1CD0">
        <w:rPr>
          <w:sz w:val="24"/>
          <w:szCs w:val="24"/>
        </w:rPr>
        <w:t xml:space="preserve"> kurumu</w:t>
      </w:r>
      <w:r w:rsidRPr="00110879">
        <w:rPr>
          <w:sz w:val="24"/>
          <w:szCs w:val="24"/>
        </w:rPr>
        <w:t xml:space="preserve"> bünyesinde </w:t>
      </w:r>
      <w:r w:rsidR="00E75B20">
        <w:rPr>
          <w:sz w:val="24"/>
          <w:szCs w:val="24"/>
        </w:rPr>
        <w:t>bulundurmaktadır</w:t>
      </w:r>
      <w:r w:rsidRPr="00110879">
        <w:rPr>
          <w:sz w:val="24"/>
          <w:szCs w:val="24"/>
        </w:rPr>
        <w:t>.</w:t>
      </w:r>
    </w:p>
    <w:p w:rsidR="008965DB" w:rsidRDefault="00110879">
      <w:pPr>
        <w:rPr>
          <w:sz w:val="24"/>
          <w:szCs w:val="24"/>
        </w:rPr>
      </w:pPr>
      <w:r>
        <w:rPr>
          <w:sz w:val="24"/>
          <w:szCs w:val="24"/>
        </w:rPr>
        <w:t>AUF, f</w:t>
      </w:r>
      <w:r w:rsidRPr="00E246C0">
        <w:rPr>
          <w:sz w:val="24"/>
          <w:szCs w:val="24"/>
        </w:rPr>
        <w:t xml:space="preserve">arklı coğrafyalarda bulunan Fransızca eğitim veren üniversiteler arasında iletişim ağı oluşturarak, aralarında ortak projeler </w:t>
      </w:r>
      <w:r w:rsidR="00BF0744">
        <w:rPr>
          <w:sz w:val="24"/>
          <w:szCs w:val="24"/>
        </w:rPr>
        <w:t>üretmelerine</w:t>
      </w:r>
      <w:r w:rsidRPr="00E246C0">
        <w:rPr>
          <w:sz w:val="24"/>
          <w:szCs w:val="24"/>
        </w:rPr>
        <w:t xml:space="preserve"> </w:t>
      </w:r>
      <w:r>
        <w:rPr>
          <w:sz w:val="24"/>
          <w:szCs w:val="24"/>
        </w:rPr>
        <w:t>ortam ve finansman</w:t>
      </w:r>
      <w:r w:rsidRPr="00E246C0">
        <w:rPr>
          <w:sz w:val="24"/>
          <w:szCs w:val="24"/>
        </w:rPr>
        <w:t xml:space="preserve"> sağlamaktadır.</w:t>
      </w:r>
      <w:r>
        <w:rPr>
          <w:sz w:val="24"/>
          <w:szCs w:val="24"/>
        </w:rPr>
        <w:t xml:space="preserve"> </w:t>
      </w:r>
      <w:r w:rsidRPr="00E246C0">
        <w:rPr>
          <w:sz w:val="24"/>
          <w:szCs w:val="24"/>
        </w:rPr>
        <w:t xml:space="preserve">Üye kurumların ihtiyaçlarına yönelik teçhizatı ve eğitsel kaynakları </w:t>
      </w:r>
      <w:r>
        <w:rPr>
          <w:sz w:val="24"/>
          <w:szCs w:val="24"/>
        </w:rPr>
        <w:t>temin etmektedir</w:t>
      </w:r>
      <w:r w:rsidRPr="00E246C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F0744">
        <w:rPr>
          <w:sz w:val="24"/>
          <w:szCs w:val="24"/>
        </w:rPr>
        <w:t>Araştırmacılara yüksek öğrenim bursu sağlamakla birlikte, kurumların düzenleyeceği bilimsel çalışmaları teşvik etmek adına ödüllendirme ve yayın desteği sunmaktadır.</w:t>
      </w:r>
    </w:p>
    <w:p w:rsidR="00110879" w:rsidRDefault="00110879">
      <w:pPr>
        <w:rPr>
          <w:sz w:val="24"/>
          <w:szCs w:val="24"/>
        </w:rPr>
      </w:pPr>
      <w:r w:rsidRPr="00110879">
        <w:rPr>
          <w:sz w:val="24"/>
          <w:szCs w:val="24"/>
        </w:rPr>
        <w:t>Yeditepe Üniversitesi Fransızca Siyaset Bilimi ve Uluslararası İlişkiler</w:t>
      </w:r>
      <w:r>
        <w:rPr>
          <w:sz w:val="24"/>
          <w:szCs w:val="24"/>
        </w:rPr>
        <w:t xml:space="preserve"> Bölümü AUF üyesi olarak;</w:t>
      </w:r>
    </w:p>
    <w:p w:rsidR="00110879" w:rsidRDefault="00110879">
      <w:pPr>
        <w:rPr>
          <w:sz w:val="24"/>
          <w:szCs w:val="24"/>
        </w:rPr>
      </w:pPr>
      <w:r>
        <w:rPr>
          <w:sz w:val="24"/>
          <w:szCs w:val="24"/>
        </w:rPr>
        <w:t>-Diğer AUF üyesi ku</w:t>
      </w:r>
      <w:r w:rsidR="0042488F">
        <w:rPr>
          <w:sz w:val="24"/>
          <w:szCs w:val="24"/>
        </w:rPr>
        <w:t>rumlarla işbirliğine girerek, bilimsel çalışmalarını uluslararası ortama taşıyabilir.</w:t>
      </w:r>
    </w:p>
    <w:p w:rsidR="0042488F" w:rsidRDefault="00BF074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2488F">
        <w:rPr>
          <w:sz w:val="24"/>
          <w:szCs w:val="24"/>
        </w:rPr>
        <w:t xml:space="preserve">Uluslararası alanda yapılan bilimsel çalışmalara katkı sağlayabilir. </w:t>
      </w:r>
    </w:p>
    <w:p w:rsidR="0042488F" w:rsidRDefault="0042488F">
      <w:pPr>
        <w:rPr>
          <w:sz w:val="24"/>
          <w:szCs w:val="24"/>
        </w:rPr>
      </w:pPr>
      <w:r>
        <w:rPr>
          <w:sz w:val="24"/>
          <w:szCs w:val="24"/>
        </w:rPr>
        <w:t>-Fransızcayı eğitim ve çalışma dili olarak kullanan araştırmacılara ve öğrencilere, kendi bünyesinde yüksek öğrenim ve bilimsel çalışma imkânı sunabilir.</w:t>
      </w:r>
    </w:p>
    <w:p w:rsidR="00BF0744" w:rsidRDefault="00E5165C">
      <w:pPr>
        <w:rPr>
          <w:sz w:val="24"/>
          <w:szCs w:val="24"/>
        </w:rPr>
      </w:pPr>
      <w:r>
        <w:rPr>
          <w:sz w:val="24"/>
          <w:szCs w:val="24"/>
        </w:rPr>
        <w:t>-Yüksek öğrenim yapmak isteyen araştırmacıların ve öğrencilerin burs alabilmesi için gerekli işlemleri sürdürebilir.</w:t>
      </w:r>
    </w:p>
    <w:p w:rsidR="00BF0744" w:rsidRDefault="0042488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5165C">
        <w:rPr>
          <w:sz w:val="24"/>
          <w:szCs w:val="24"/>
        </w:rPr>
        <w:t>Diğer AUF üyesi kurumların yaptığı bilimsel çalışmalara yönelik çağrıları ve burs imkânlarını aktif olarak duyurabilir.</w:t>
      </w:r>
    </w:p>
    <w:p w:rsidR="005F1CD0" w:rsidRPr="00110879" w:rsidRDefault="005F1CD0" w:rsidP="005F1CD0">
      <w:pPr>
        <w:rPr>
          <w:sz w:val="24"/>
          <w:szCs w:val="24"/>
        </w:rPr>
      </w:pPr>
      <w:r w:rsidRPr="00110879">
        <w:rPr>
          <w:sz w:val="24"/>
          <w:szCs w:val="24"/>
        </w:rPr>
        <w:t xml:space="preserve">AUF </w:t>
      </w:r>
      <w:r>
        <w:rPr>
          <w:sz w:val="24"/>
          <w:szCs w:val="24"/>
        </w:rPr>
        <w:t xml:space="preserve">internet sitesinde </w:t>
      </w:r>
      <w:r w:rsidRPr="00110879">
        <w:rPr>
          <w:sz w:val="24"/>
          <w:szCs w:val="24"/>
        </w:rPr>
        <w:t xml:space="preserve">Yeditepe Üniversitesinin sayfasına ulaşmak için: </w:t>
      </w:r>
      <w:hyperlink r:id="rId4" w:history="1">
        <w:r w:rsidRPr="00110879">
          <w:rPr>
            <w:rStyle w:val="Kpr"/>
            <w:sz w:val="24"/>
            <w:szCs w:val="24"/>
          </w:rPr>
          <w:t>https://www.auf.org/les_membres/nos-membres/universite-yeditepe/</w:t>
        </w:r>
      </w:hyperlink>
    </w:p>
    <w:p w:rsidR="005F1CD0" w:rsidRDefault="005F1CD0" w:rsidP="005F1CD0">
      <w:pPr>
        <w:jc w:val="both"/>
        <w:rPr>
          <w:sz w:val="24"/>
          <w:szCs w:val="24"/>
        </w:rPr>
      </w:pPr>
      <w:r>
        <w:rPr>
          <w:sz w:val="24"/>
          <w:szCs w:val="24"/>
        </w:rPr>
        <w:t>2018 yılının sonuna kadar açık olan bilimsel çalışmalara (uluslararası kongre, konferans, panel, vs.) katılımı teşvik etmeye yönelik araştırmacıların ve akademisyenlerin başvurabileceği finansman desteğiyle ilgili bilgilere ulaşmak için:</w:t>
      </w:r>
    </w:p>
    <w:p w:rsidR="005F1CD0" w:rsidRDefault="005F1CD0" w:rsidP="005F1CD0">
      <w:pPr>
        <w:jc w:val="both"/>
        <w:rPr>
          <w:sz w:val="24"/>
          <w:szCs w:val="24"/>
        </w:rPr>
      </w:pPr>
      <w:hyperlink r:id="rId5" w:history="1">
        <w:r w:rsidRPr="00D439EE">
          <w:rPr>
            <w:rStyle w:val="Kpr"/>
            <w:sz w:val="24"/>
            <w:szCs w:val="24"/>
          </w:rPr>
          <w:t>https://www.auf.org/europe-centrale-orientale/nouvelles/appels-a-candidatures/soutien-a-participation-aux-manifestations-scientifiques-appel-a-candidatures-2018/</w:t>
        </w:r>
      </w:hyperlink>
    </w:p>
    <w:p w:rsidR="005F1CD0" w:rsidRDefault="005F1CD0" w:rsidP="005F1CD0">
      <w:pPr>
        <w:rPr>
          <w:sz w:val="24"/>
          <w:szCs w:val="24"/>
        </w:rPr>
      </w:pPr>
      <w:r>
        <w:rPr>
          <w:sz w:val="24"/>
          <w:szCs w:val="24"/>
        </w:rPr>
        <w:t>Doktora ve Post-doktora çalışmalarına destek vermek amacıyla açılan “</w:t>
      </w:r>
      <w:proofErr w:type="spellStart"/>
      <w:r>
        <w:rPr>
          <w:sz w:val="24"/>
          <w:szCs w:val="24"/>
        </w:rPr>
        <w:t>Eugen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Ionescu</w:t>
      </w:r>
      <w:proofErr w:type="spellEnd"/>
      <w:r>
        <w:rPr>
          <w:sz w:val="24"/>
          <w:szCs w:val="24"/>
        </w:rPr>
        <w:t xml:space="preserve">” burs programı hakkında bilgi edinmek için: </w:t>
      </w:r>
    </w:p>
    <w:p w:rsidR="005F1CD0" w:rsidRDefault="005F1CD0" w:rsidP="005F1CD0">
      <w:pPr>
        <w:rPr>
          <w:sz w:val="24"/>
          <w:szCs w:val="24"/>
        </w:rPr>
      </w:pPr>
      <w:hyperlink r:id="rId6" w:history="1">
        <w:r w:rsidRPr="00D439EE">
          <w:rPr>
            <w:rStyle w:val="Kpr"/>
            <w:sz w:val="24"/>
            <w:szCs w:val="24"/>
          </w:rPr>
          <w:t>https://www.auf.org/nouvelles/appels-a-candidatures/bourses-de-recherche-doctorale-postdoctorale-eugen-ionescu-2018-2019/</w:t>
        </w:r>
      </w:hyperlink>
    </w:p>
    <w:p w:rsidR="00E5165C" w:rsidRPr="00110879" w:rsidRDefault="00E5165C">
      <w:pPr>
        <w:rPr>
          <w:sz w:val="24"/>
          <w:szCs w:val="24"/>
        </w:rPr>
      </w:pPr>
    </w:p>
    <w:sectPr w:rsidR="00E5165C" w:rsidRPr="00110879" w:rsidSect="007F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5DB"/>
    <w:rsid w:val="000E2A08"/>
    <w:rsid w:val="00110879"/>
    <w:rsid w:val="002076F7"/>
    <w:rsid w:val="0042488F"/>
    <w:rsid w:val="00556F7C"/>
    <w:rsid w:val="005A19F6"/>
    <w:rsid w:val="005F1CD0"/>
    <w:rsid w:val="007F733C"/>
    <w:rsid w:val="008965DB"/>
    <w:rsid w:val="008D47B4"/>
    <w:rsid w:val="00A46EFF"/>
    <w:rsid w:val="00BF0744"/>
    <w:rsid w:val="00C5440F"/>
    <w:rsid w:val="00E5165C"/>
    <w:rsid w:val="00E7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965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f.org/nouvelles/appels-a-candidatures/bourses-de-recherche-doctorale-postdoctorale-eugen-ionescu-2018-2019/" TargetMode="External"/><Relationship Id="rId5" Type="http://schemas.openxmlformats.org/officeDocument/2006/relationships/hyperlink" Target="https://www.auf.org/europe-centrale-orientale/nouvelles/appels-a-candidatures/soutien-a-participation-aux-manifestations-scientifiques-appel-a-candidatures-2018/" TargetMode="External"/><Relationship Id="rId4" Type="http://schemas.openxmlformats.org/officeDocument/2006/relationships/hyperlink" Target="https://www.auf.org/les_membres/nos-membres/universite-yeditepe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şafak yüca</dc:creator>
  <cp:lastModifiedBy>şafak yüca</cp:lastModifiedBy>
  <cp:revision>3</cp:revision>
  <cp:lastPrinted>2018-10-16T13:55:00Z</cp:lastPrinted>
  <dcterms:created xsi:type="dcterms:W3CDTF">2018-10-16T13:08:00Z</dcterms:created>
  <dcterms:modified xsi:type="dcterms:W3CDTF">2018-10-16T14:25:00Z</dcterms:modified>
</cp:coreProperties>
</file>