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2A435" w14:textId="04601A14" w:rsidR="000C74A1" w:rsidRPr="00843877" w:rsidRDefault="000C74A1" w:rsidP="00284184">
      <w:pPr>
        <w:jc w:val="both"/>
        <w:outlineLvl w:val="0"/>
        <w:rPr>
          <w:rFonts w:ascii="Times New Roman" w:hAnsi="Times New Roman" w:cs="Times New Roman"/>
          <w:b/>
          <w:sz w:val="24"/>
          <w:szCs w:val="24"/>
          <w:lang w:val="en-US"/>
        </w:rPr>
      </w:pPr>
      <w:r w:rsidRPr="00843877">
        <w:rPr>
          <w:rFonts w:ascii="Times New Roman" w:hAnsi="Times New Roman" w:cs="Times New Roman"/>
          <w:b/>
          <w:sz w:val="24"/>
          <w:szCs w:val="24"/>
          <w:lang w:val="en-US"/>
        </w:rPr>
        <w:t>1.</w:t>
      </w:r>
      <w:r w:rsidR="007940F7">
        <w:rPr>
          <w:rFonts w:ascii="Times New Roman" w:hAnsi="Times New Roman" w:cs="Times New Roman"/>
          <w:b/>
          <w:sz w:val="24"/>
          <w:szCs w:val="24"/>
          <w:lang w:val="en-US"/>
        </w:rPr>
        <w:t xml:space="preserve"> </w:t>
      </w:r>
      <w:r w:rsidRPr="00843877">
        <w:rPr>
          <w:rFonts w:ascii="Times New Roman" w:hAnsi="Times New Roman" w:cs="Times New Roman"/>
          <w:b/>
          <w:sz w:val="24"/>
          <w:szCs w:val="24"/>
          <w:lang w:val="en-US"/>
        </w:rPr>
        <w:t xml:space="preserve">General Description </w:t>
      </w:r>
    </w:p>
    <w:p w14:paraId="62823D99" w14:textId="4CC13586" w:rsidR="000C74A1" w:rsidRPr="00843877" w:rsidRDefault="000C74A1" w:rsidP="00364E33">
      <w:pPr>
        <w:jc w:val="both"/>
        <w:rPr>
          <w:rFonts w:ascii="Times New Roman" w:hAnsi="Times New Roman" w:cs="Times New Roman"/>
          <w:sz w:val="24"/>
          <w:szCs w:val="24"/>
          <w:lang w:val="en-US"/>
        </w:rPr>
      </w:pPr>
      <w:r w:rsidRPr="00843877">
        <w:rPr>
          <w:rFonts w:ascii="Times New Roman" w:hAnsi="Times New Roman" w:cs="Times New Roman"/>
          <w:b/>
          <w:sz w:val="24"/>
          <w:szCs w:val="24"/>
          <w:lang w:val="en-US"/>
        </w:rPr>
        <w:t>History:</w:t>
      </w:r>
      <w:r w:rsidRPr="00843877">
        <w:rPr>
          <w:rFonts w:ascii="Times New Roman" w:hAnsi="Times New Roman" w:cs="Times New Roman"/>
          <w:sz w:val="24"/>
          <w:szCs w:val="24"/>
          <w:lang w:val="en-US"/>
        </w:rPr>
        <w:t xml:space="preserve"> </w:t>
      </w:r>
      <w:r w:rsidR="00843877" w:rsidRPr="00843877">
        <w:rPr>
          <w:rFonts w:ascii="Times New Roman" w:hAnsi="Times New Roman" w:cs="Times New Roman"/>
          <w:sz w:val="24"/>
          <w:szCs w:val="24"/>
          <w:lang w:val="en-US"/>
        </w:rPr>
        <w:t>The</w:t>
      </w:r>
      <w:r w:rsidR="002C2B20" w:rsidRPr="00843877">
        <w:rPr>
          <w:rFonts w:ascii="Times New Roman" w:hAnsi="Times New Roman" w:cs="Times New Roman"/>
          <w:sz w:val="24"/>
          <w:szCs w:val="24"/>
          <w:lang w:val="en-US"/>
        </w:rPr>
        <w:t xml:space="preserve"> Department of </w:t>
      </w:r>
      <w:r w:rsidR="00CF1F0B">
        <w:rPr>
          <w:rFonts w:ascii="Times New Roman" w:hAnsi="Times New Roman" w:cs="Times New Roman"/>
          <w:sz w:val="24"/>
          <w:szCs w:val="24"/>
          <w:lang w:val="en-US"/>
        </w:rPr>
        <w:t xml:space="preserve">Political Science and </w:t>
      </w:r>
      <w:r w:rsidR="002C2B20" w:rsidRPr="00843877">
        <w:rPr>
          <w:rFonts w:ascii="Times New Roman" w:hAnsi="Times New Roman" w:cs="Times New Roman"/>
          <w:sz w:val="24"/>
          <w:szCs w:val="24"/>
          <w:lang w:val="en-US"/>
        </w:rPr>
        <w:t xml:space="preserve">International Relations </w:t>
      </w:r>
      <w:r w:rsidR="00843877" w:rsidRPr="00843877">
        <w:rPr>
          <w:rFonts w:ascii="Times New Roman" w:hAnsi="Times New Roman" w:cs="Times New Roman"/>
          <w:sz w:val="24"/>
          <w:szCs w:val="24"/>
          <w:lang w:val="en-US"/>
        </w:rPr>
        <w:t xml:space="preserve">in French </w:t>
      </w:r>
      <w:r w:rsidR="002C2B20" w:rsidRPr="00843877">
        <w:rPr>
          <w:rFonts w:ascii="Times New Roman" w:hAnsi="Times New Roman" w:cs="Times New Roman"/>
          <w:sz w:val="24"/>
          <w:szCs w:val="24"/>
          <w:lang w:val="en-US"/>
        </w:rPr>
        <w:t xml:space="preserve">has been </w:t>
      </w:r>
      <w:r w:rsidR="00BB601B" w:rsidRPr="00843877">
        <w:rPr>
          <w:rFonts w:ascii="Times New Roman" w:hAnsi="Times New Roman" w:cs="Times New Roman"/>
          <w:sz w:val="24"/>
          <w:szCs w:val="24"/>
          <w:lang w:val="en-US"/>
        </w:rPr>
        <w:t>f</w:t>
      </w:r>
      <w:r w:rsidR="00843877" w:rsidRPr="00843877">
        <w:rPr>
          <w:rFonts w:ascii="Times New Roman" w:hAnsi="Times New Roman" w:cs="Times New Roman"/>
          <w:sz w:val="24"/>
          <w:szCs w:val="24"/>
          <w:lang w:val="en-US"/>
        </w:rPr>
        <w:t>o</w:t>
      </w:r>
      <w:r w:rsidR="008A447B">
        <w:rPr>
          <w:rFonts w:ascii="Times New Roman" w:hAnsi="Times New Roman" w:cs="Times New Roman"/>
          <w:sz w:val="24"/>
          <w:szCs w:val="24"/>
          <w:lang w:val="en-US"/>
        </w:rPr>
        <w:t xml:space="preserve">unded in 1996 and has graduates </w:t>
      </w:r>
      <w:r w:rsidR="002C2B20" w:rsidRPr="00843877">
        <w:rPr>
          <w:rFonts w:ascii="Times New Roman" w:hAnsi="Times New Roman" w:cs="Times New Roman"/>
          <w:sz w:val="24"/>
          <w:szCs w:val="24"/>
          <w:lang w:val="en-US"/>
        </w:rPr>
        <w:t xml:space="preserve">since the year of 2000.  </w:t>
      </w:r>
    </w:p>
    <w:p w14:paraId="39820733" w14:textId="77777777" w:rsidR="00732267" w:rsidRPr="00843877" w:rsidRDefault="000052F1" w:rsidP="00364E33">
      <w:pPr>
        <w:jc w:val="both"/>
        <w:rPr>
          <w:rFonts w:ascii="Times New Roman" w:hAnsi="Times New Roman" w:cs="Times New Roman"/>
          <w:sz w:val="24"/>
          <w:szCs w:val="24"/>
          <w:lang w:val="en-US"/>
        </w:rPr>
      </w:pPr>
      <w:r w:rsidRPr="00843877">
        <w:rPr>
          <w:rFonts w:ascii="Times New Roman" w:hAnsi="Times New Roman" w:cs="Times New Roman"/>
          <w:b/>
          <w:sz w:val="24"/>
          <w:szCs w:val="24"/>
          <w:lang w:val="en-US"/>
        </w:rPr>
        <w:t>Objective:</w:t>
      </w:r>
      <w:r w:rsidRPr="00843877">
        <w:rPr>
          <w:rFonts w:ascii="Times New Roman" w:hAnsi="Times New Roman" w:cs="Times New Roman"/>
          <w:sz w:val="24"/>
          <w:szCs w:val="24"/>
          <w:lang w:val="en-US"/>
        </w:rPr>
        <w:t xml:space="preserve"> The main obje</w:t>
      </w:r>
      <w:r w:rsidR="00843877" w:rsidRPr="00843877">
        <w:rPr>
          <w:rFonts w:ascii="Times New Roman" w:hAnsi="Times New Roman" w:cs="Times New Roman"/>
          <w:sz w:val="24"/>
          <w:szCs w:val="24"/>
          <w:lang w:val="en-US"/>
        </w:rPr>
        <w:t>ctive of the program is to educate students</w:t>
      </w:r>
      <w:r w:rsidRPr="00843877">
        <w:rPr>
          <w:rFonts w:ascii="Times New Roman" w:hAnsi="Times New Roman" w:cs="Times New Roman"/>
          <w:sz w:val="24"/>
          <w:szCs w:val="24"/>
          <w:lang w:val="en-US"/>
        </w:rPr>
        <w:t xml:space="preserve"> who have access to national and international standards </w:t>
      </w:r>
      <w:r w:rsidR="001E4B95" w:rsidRPr="00843877">
        <w:rPr>
          <w:rFonts w:ascii="Times New Roman" w:hAnsi="Times New Roman" w:cs="Times New Roman"/>
          <w:sz w:val="24"/>
          <w:szCs w:val="24"/>
          <w:lang w:val="en-US"/>
        </w:rPr>
        <w:t xml:space="preserve">with the ability to analyze and synthesize </w:t>
      </w:r>
      <w:r w:rsidRPr="00843877">
        <w:rPr>
          <w:rFonts w:ascii="Times New Roman" w:hAnsi="Times New Roman" w:cs="Times New Roman"/>
          <w:sz w:val="24"/>
          <w:szCs w:val="24"/>
          <w:lang w:val="en-US"/>
        </w:rPr>
        <w:t>with modern values and think</w:t>
      </w:r>
      <w:r w:rsidR="001E4B95" w:rsidRPr="00843877">
        <w:rPr>
          <w:rFonts w:ascii="Times New Roman" w:hAnsi="Times New Roman" w:cs="Times New Roman"/>
          <w:sz w:val="24"/>
          <w:szCs w:val="24"/>
          <w:lang w:val="en-US"/>
        </w:rPr>
        <w:t>ing</w:t>
      </w:r>
      <w:r w:rsidRPr="00843877">
        <w:rPr>
          <w:rFonts w:ascii="Times New Roman" w:hAnsi="Times New Roman" w:cs="Times New Roman"/>
          <w:sz w:val="24"/>
          <w:szCs w:val="24"/>
          <w:lang w:val="en-US"/>
        </w:rPr>
        <w:t xml:space="preserve"> in a forei</w:t>
      </w:r>
      <w:bookmarkStart w:id="0" w:name="_GoBack"/>
      <w:bookmarkEnd w:id="0"/>
      <w:r w:rsidRPr="00843877">
        <w:rPr>
          <w:rFonts w:ascii="Times New Roman" w:hAnsi="Times New Roman" w:cs="Times New Roman"/>
          <w:sz w:val="24"/>
          <w:szCs w:val="24"/>
          <w:lang w:val="en-US"/>
        </w:rPr>
        <w:t>gn language</w:t>
      </w:r>
      <w:r w:rsidR="001E4B95" w:rsidRPr="00843877">
        <w:rPr>
          <w:rFonts w:ascii="Times New Roman" w:hAnsi="Times New Roman" w:cs="Times New Roman"/>
          <w:sz w:val="24"/>
          <w:szCs w:val="24"/>
          <w:lang w:val="en-US"/>
        </w:rPr>
        <w:t>.</w:t>
      </w:r>
    </w:p>
    <w:p w14:paraId="4C5B0997" w14:textId="77777777" w:rsidR="000052F1" w:rsidRPr="00843877" w:rsidRDefault="00732267" w:rsidP="00364E33">
      <w:pPr>
        <w:jc w:val="both"/>
        <w:rPr>
          <w:rFonts w:ascii="Times New Roman" w:hAnsi="Times New Roman" w:cs="Times New Roman"/>
          <w:sz w:val="24"/>
          <w:szCs w:val="24"/>
          <w:lang w:val="en-US"/>
        </w:rPr>
      </w:pPr>
      <w:r w:rsidRPr="00843877">
        <w:rPr>
          <w:rFonts w:ascii="Times New Roman" w:hAnsi="Times New Roman" w:cs="Times New Roman"/>
          <w:b/>
          <w:sz w:val="24"/>
          <w:szCs w:val="24"/>
          <w:lang w:val="en-US"/>
        </w:rPr>
        <w:t>Goals:</w:t>
      </w:r>
      <w:r w:rsidRPr="00843877">
        <w:rPr>
          <w:rFonts w:ascii="Times New Roman" w:hAnsi="Times New Roman" w:cs="Times New Roman"/>
          <w:sz w:val="24"/>
          <w:szCs w:val="24"/>
          <w:lang w:val="en-US"/>
        </w:rPr>
        <w:t xml:space="preserve"> The main goal of the program is to</w:t>
      </w:r>
      <w:r w:rsidR="00B20143">
        <w:rPr>
          <w:rFonts w:ascii="Times New Roman" w:hAnsi="Times New Roman" w:cs="Times New Roman"/>
          <w:sz w:val="24"/>
          <w:szCs w:val="24"/>
          <w:lang w:val="en-US"/>
        </w:rPr>
        <w:t xml:space="preserve"> train</w:t>
      </w:r>
      <w:r w:rsidR="00843877">
        <w:rPr>
          <w:rFonts w:ascii="Times New Roman" w:hAnsi="Times New Roman" w:cs="Times New Roman"/>
          <w:sz w:val="24"/>
          <w:szCs w:val="24"/>
          <w:lang w:val="en-US"/>
        </w:rPr>
        <w:t xml:space="preserve"> students </w:t>
      </w:r>
      <w:r w:rsidRPr="00843877">
        <w:rPr>
          <w:rFonts w:ascii="Times New Roman" w:hAnsi="Times New Roman" w:cs="Times New Roman"/>
          <w:sz w:val="24"/>
          <w:szCs w:val="24"/>
          <w:lang w:val="en-US"/>
        </w:rPr>
        <w:t>to be</w:t>
      </w:r>
      <w:r w:rsidR="00843877">
        <w:rPr>
          <w:rFonts w:ascii="Times New Roman" w:hAnsi="Times New Roman" w:cs="Times New Roman"/>
          <w:sz w:val="24"/>
          <w:szCs w:val="24"/>
          <w:lang w:val="en-US"/>
        </w:rPr>
        <w:t>come</w:t>
      </w:r>
      <w:r w:rsidRPr="00843877">
        <w:rPr>
          <w:rFonts w:ascii="Times New Roman" w:hAnsi="Times New Roman" w:cs="Times New Roman"/>
          <w:sz w:val="24"/>
          <w:szCs w:val="24"/>
          <w:lang w:val="en-US"/>
        </w:rPr>
        <w:t xml:space="preserve"> leaders, in the consciousness of social responsibility</w:t>
      </w:r>
      <w:r w:rsidR="009D4B29" w:rsidRPr="00843877">
        <w:rPr>
          <w:rFonts w:ascii="Times New Roman" w:hAnsi="Times New Roman" w:cs="Times New Roman"/>
          <w:sz w:val="24"/>
          <w:szCs w:val="24"/>
          <w:lang w:val="en-US"/>
        </w:rPr>
        <w:t xml:space="preserve"> with contemporary values</w:t>
      </w:r>
      <w:r w:rsidR="00F43FF8">
        <w:rPr>
          <w:rFonts w:ascii="Times New Roman" w:hAnsi="Times New Roman" w:cs="Times New Roman"/>
          <w:sz w:val="24"/>
          <w:szCs w:val="24"/>
          <w:lang w:val="en-US"/>
        </w:rPr>
        <w:t>, trustworthy. The main concern in our department is to give the</w:t>
      </w:r>
      <w:r w:rsidRPr="00843877">
        <w:rPr>
          <w:rFonts w:ascii="Times New Roman" w:hAnsi="Times New Roman" w:cs="Times New Roman"/>
          <w:sz w:val="24"/>
          <w:szCs w:val="24"/>
          <w:lang w:val="en-US"/>
        </w:rPr>
        <w:t xml:space="preserve"> way to add value to the informati</w:t>
      </w:r>
      <w:r w:rsidR="00F43FF8">
        <w:rPr>
          <w:rFonts w:ascii="Times New Roman" w:hAnsi="Times New Roman" w:cs="Times New Roman"/>
          <w:sz w:val="24"/>
          <w:szCs w:val="24"/>
          <w:lang w:val="en-US"/>
        </w:rPr>
        <w:t xml:space="preserve">on society, open to innovation and the </w:t>
      </w:r>
      <w:r w:rsidR="00B20143">
        <w:rPr>
          <w:rFonts w:ascii="Times New Roman" w:hAnsi="Times New Roman" w:cs="Times New Roman"/>
          <w:sz w:val="24"/>
          <w:szCs w:val="24"/>
          <w:lang w:val="en-US"/>
        </w:rPr>
        <w:t xml:space="preserve">entrepreneurship. </w:t>
      </w:r>
      <w:r w:rsidR="00EB4FBD">
        <w:rPr>
          <w:rFonts w:ascii="Times New Roman" w:hAnsi="Times New Roman" w:cs="Times New Roman"/>
          <w:sz w:val="24"/>
          <w:szCs w:val="24"/>
          <w:lang w:val="en-US"/>
        </w:rPr>
        <w:t xml:space="preserve">One of our main targets is to encourage students to show empathy towards their social environment. </w:t>
      </w:r>
    </w:p>
    <w:p w14:paraId="5B8BCC6E" w14:textId="77777777" w:rsidR="002C2B20" w:rsidRPr="00843877" w:rsidRDefault="000C74A1" w:rsidP="00364E33">
      <w:pPr>
        <w:jc w:val="both"/>
        <w:rPr>
          <w:rFonts w:ascii="Times New Roman" w:hAnsi="Times New Roman" w:cs="Times New Roman"/>
          <w:sz w:val="24"/>
          <w:szCs w:val="24"/>
          <w:lang w:val="en-US"/>
        </w:rPr>
      </w:pPr>
      <w:r w:rsidRPr="00843877">
        <w:rPr>
          <w:rFonts w:ascii="Times New Roman" w:hAnsi="Times New Roman" w:cs="Times New Roman"/>
          <w:b/>
          <w:sz w:val="24"/>
          <w:szCs w:val="24"/>
          <w:lang w:val="en-US"/>
        </w:rPr>
        <w:t>Qualification Awarded:</w:t>
      </w:r>
      <w:r w:rsidRPr="00843877">
        <w:rPr>
          <w:rFonts w:ascii="Times New Roman" w:hAnsi="Times New Roman" w:cs="Times New Roman"/>
          <w:sz w:val="24"/>
          <w:szCs w:val="24"/>
          <w:lang w:val="en-US"/>
        </w:rPr>
        <w:t xml:space="preserve"> The Bachelor's Degree in </w:t>
      </w:r>
      <w:r w:rsidR="002C2B20" w:rsidRPr="00843877">
        <w:rPr>
          <w:rFonts w:ascii="Times New Roman" w:hAnsi="Times New Roman" w:cs="Times New Roman"/>
          <w:sz w:val="24"/>
          <w:szCs w:val="24"/>
          <w:lang w:val="en-US"/>
        </w:rPr>
        <w:t>“Political Science and International relations”</w:t>
      </w:r>
      <w:r w:rsidRPr="00843877">
        <w:rPr>
          <w:rFonts w:ascii="Times New Roman" w:hAnsi="Times New Roman" w:cs="Times New Roman"/>
          <w:sz w:val="24"/>
          <w:szCs w:val="24"/>
          <w:lang w:val="en-US"/>
        </w:rPr>
        <w:t xml:space="preserve"> is awarded to the graduates who have successfully completed all courses in the curriculum. </w:t>
      </w:r>
    </w:p>
    <w:p w14:paraId="1D2E8B5A" w14:textId="77777777" w:rsidR="000C74A1" w:rsidRPr="00843877" w:rsidRDefault="000C74A1" w:rsidP="00284184">
      <w:pPr>
        <w:jc w:val="both"/>
        <w:outlineLvl w:val="0"/>
        <w:rPr>
          <w:rFonts w:ascii="Times New Roman" w:hAnsi="Times New Roman" w:cs="Times New Roman"/>
          <w:sz w:val="24"/>
          <w:szCs w:val="24"/>
          <w:lang w:val="en-US"/>
        </w:rPr>
      </w:pPr>
      <w:r w:rsidRPr="00843877">
        <w:rPr>
          <w:rFonts w:ascii="Times New Roman" w:hAnsi="Times New Roman" w:cs="Times New Roman"/>
          <w:b/>
          <w:sz w:val="24"/>
          <w:szCs w:val="24"/>
          <w:lang w:val="en-US"/>
        </w:rPr>
        <w:t>Level of Qualification:</w:t>
      </w:r>
      <w:r w:rsidRPr="00843877">
        <w:rPr>
          <w:rFonts w:ascii="Times New Roman" w:hAnsi="Times New Roman" w:cs="Times New Roman"/>
          <w:sz w:val="24"/>
          <w:szCs w:val="24"/>
          <w:lang w:val="en-US"/>
        </w:rPr>
        <w:t xml:space="preserve"> First Cycle</w:t>
      </w:r>
      <w:r w:rsidR="0002188A" w:rsidRPr="00843877">
        <w:rPr>
          <w:rFonts w:ascii="Times New Roman" w:hAnsi="Times New Roman" w:cs="Times New Roman"/>
          <w:sz w:val="24"/>
          <w:szCs w:val="24"/>
          <w:lang w:val="en-US"/>
        </w:rPr>
        <w:t xml:space="preserve"> </w:t>
      </w:r>
    </w:p>
    <w:p w14:paraId="1DA4CB0C" w14:textId="77777777" w:rsidR="000C74A1" w:rsidRPr="00843877" w:rsidRDefault="000C74A1" w:rsidP="00364E33">
      <w:pPr>
        <w:jc w:val="both"/>
        <w:rPr>
          <w:rFonts w:ascii="Times New Roman" w:hAnsi="Times New Roman" w:cs="Times New Roman"/>
          <w:sz w:val="24"/>
          <w:szCs w:val="24"/>
          <w:lang w:val="en-US"/>
        </w:rPr>
      </w:pPr>
      <w:r w:rsidRPr="00843877">
        <w:rPr>
          <w:rFonts w:ascii="Times New Roman" w:hAnsi="Times New Roman" w:cs="Times New Roman"/>
          <w:b/>
          <w:sz w:val="24"/>
          <w:szCs w:val="24"/>
          <w:lang w:val="en-US"/>
        </w:rPr>
        <w:t>Specific Admission Requirements:</w:t>
      </w:r>
      <w:r w:rsidRPr="00843877">
        <w:rPr>
          <w:rFonts w:ascii="Times New Roman" w:hAnsi="Times New Roman" w:cs="Times New Roman"/>
          <w:sz w:val="24"/>
          <w:szCs w:val="24"/>
          <w:lang w:val="en-US"/>
        </w:rPr>
        <w:t xml:space="preserve"> The general requirements explained in “General Admission Requirements” of Information on the Institution part are applied for</w:t>
      </w:r>
      <w:r w:rsidR="00843877">
        <w:rPr>
          <w:rFonts w:ascii="Times New Roman" w:hAnsi="Times New Roman" w:cs="Times New Roman"/>
          <w:sz w:val="24"/>
          <w:szCs w:val="24"/>
          <w:lang w:val="en-US"/>
        </w:rPr>
        <w:t xml:space="preserve"> the</w:t>
      </w:r>
      <w:r w:rsidRPr="00843877">
        <w:rPr>
          <w:rFonts w:ascii="Times New Roman" w:hAnsi="Times New Roman" w:cs="Times New Roman"/>
          <w:sz w:val="24"/>
          <w:szCs w:val="24"/>
          <w:lang w:val="en-US"/>
        </w:rPr>
        <w:t xml:space="preserve"> admission of students.</w:t>
      </w:r>
    </w:p>
    <w:p w14:paraId="560E4C8C" w14:textId="5430464C" w:rsidR="000C74A1" w:rsidRPr="00843877" w:rsidRDefault="003A7D20" w:rsidP="00364E33">
      <w:pPr>
        <w:jc w:val="both"/>
        <w:rPr>
          <w:rFonts w:ascii="Times New Roman" w:hAnsi="Times New Roman" w:cs="Times New Roman"/>
          <w:b/>
          <w:sz w:val="24"/>
          <w:szCs w:val="24"/>
          <w:lang w:val="en-US"/>
        </w:rPr>
      </w:pPr>
      <w:r>
        <w:rPr>
          <w:rFonts w:ascii="Times New Roman" w:hAnsi="Times New Roman" w:cs="Times New Roman"/>
          <w:b/>
          <w:sz w:val="24"/>
          <w:szCs w:val="24"/>
          <w:lang w:val="en-US"/>
        </w:rPr>
        <w:t>Specific Arrangements for Recognition o</w:t>
      </w:r>
      <w:r w:rsidR="000C74A1" w:rsidRPr="00843877">
        <w:rPr>
          <w:rFonts w:ascii="Times New Roman" w:hAnsi="Times New Roman" w:cs="Times New Roman"/>
          <w:b/>
          <w:sz w:val="24"/>
          <w:szCs w:val="24"/>
          <w:lang w:val="en-US"/>
        </w:rPr>
        <w:t>f Prior Learning (Formal, Non-Formal and Informal)</w:t>
      </w:r>
    </w:p>
    <w:p w14:paraId="7D9B71BE" w14:textId="77777777" w:rsidR="000C74A1" w:rsidRPr="00843877" w:rsidRDefault="0002188A" w:rsidP="00364E33">
      <w:pPr>
        <w:jc w:val="both"/>
        <w:rPr>
          <w:rFonts w:ascii="Times New Roman" w:hAnsi="Times New Roman" w:cs="Times New Roman"/>
          <w:sz w:val="24"/>
          <w:szCs w:val="24"/>
          <w:lang w:val="en-US"/>
        </w:rPr>
      </w:pPr>
      <w:r w:rsidRPr="00843877">
        <w:rPr>
          <w:rFonts w:ascii="Times New Roman" w:hAnsi="Times New Roman" w:cs="Times New Roman"/>
          <w:sz w:val="24"/>
          <w:szCs w:val="24"/>
          <w:lang w:val="en-US"/>
        </w:rPr>
        <w:t>T</w:t>
      </w:r>
      <w:r w:rsidR="000C74A1" w:rsidRPr="00843877">
        <w:rPr>
          <w:rFonts w:ascii="Times New Roman" w:hAnsi="Times New Roman" w:cs="Times New Roman"/>
          <w:sz w:val="24"/>
          <w:szCs w:val="24"/>
          <w:lang w:val="en-US"/>
        </w:rPr>
        <w:t xml:space="preserve">he rules and regulations for recognition of formal prior learning are well defined. Transfer can be made among the institutions of which equivalency is recognized by Higher Education Council. Also successful vocational school graduates to continue their </w:t>
      </w:r>
      <w:r w:rsidR="00BB601B" w:rsidRPr="00843877">
        <w:rPr>
          <w:rFonts w:ascii="Times New Roman" w:hAnsi="Times New Roman" w:cs="Times New Roman"/>
          <w:sz w:val="24"/>
          <w:szCs w:val="24"/>
          <w:lang w:val="en-US"/>
        </w:rPr>
        <w:t>education</w:t>
      </w:r>
      <w:r w:rsidR="000C74A1" w:rsidRPr="00843877">
        <w:rPr>
          <w:rFonts w:ascii="Times New Roman" w:hAnsi="Times New Roman" w:cs="Times New Roman"/>
          <w:sz w:val="24"/>
          <w:szCs w:val="24"/>
          <w:lang w:val="en-US"/>
        </w:rPr>
        <w:t xml:space="preserve"> to obtain Bachelor’s degrees if they are successful in the selection and the placement examination (DGS, i.e. vertical transfer examination) are admitted. The courses to be taken by these students are determined by the relevant department, on the basis of courses they have completed in the programs from which they have graduated. Recognition of prior non-formal and in-formal learning is at the beginning stage in Turkish Higher Education Institutions. </w:t>
      </w:r>
      <w:proofErr w:type="spellStart"/>
      <w:r w:rsidR="000C74A1" w:rsidRPr="00843877">
        <w:rPr>
          <w:rFonts w:ascii="Times New Roman" w:hAnsi="Times New Roman" w:cs="Times New Roman"/>
          <w:sz w:val="24"/>
          <w:szCs w:val="24"/>
          <w:lang w:val="en-US"/>
        </w:rPr>
        <w:t>Yeditepe</w:t>
      </w:r>
      <w:proofErr w:type="spellEnd"/>
      <w:r w:rsidR="000C74A1" w:rsidRPr="00843877">
        <w:rPr>
          <w:rFonts w:ascii="Times New Roman" w:hAnsi="Times New Roman" w:cs="Times New Roman"/>
          <w:sz w:val="24"/>
          <w:szCs w:val="24"/>
          <w:lang w:val="en-US"/>
        </w:rPr>
        <w:t xml:space="preserve"> University and hence of the Department is not an exception to this. </w:t>
      </w:r>
    </w:p>
    <w:p w14:paraId="4F6792E3" w14:textId="77777777" w:rsidR="000C74A1" w:rsidRPr="00843877" w:rsidRDefault="000C74A1" w:rsidP="00364E33">
      <w:pPr>
        <w:jc w:val="both"/>
        <w:rPr>
          <w:rFonts w:ascii="Times New Roman" w:hAnsi="Times New Roman" w:cs="Times New Roman"/>
          <w:sz w:val="24"/>
          <w:szCs w:val="24"/>
          <w:lang w:val="en-US"/>
        </w:rPr>
      </w:pPr>
      <w:r w:rsidRPr="00843877">
        <w:rPr>
          <w:rFonts w:ascii="Times New Roman" w:hAnsi="Times New Roman" w:cs="Times New Roman"/>
          <w:b/>
          <w:sz w:val="24"/>
          <w:szCs w:val="24"/>
          <w:lang w:val="en-US"/>
        </w:rPr>
        <w:t>Qualification Requirem</w:t>
      </w:r>
      <w:r w:rsidR="002008BA" w:rsidRPr="00843877">
        <w:rPr>
          <w:rFonts w:ascii="Times New Roman" w:hAnsi="Times New Roman" w:cs="Times New Roman"/>
          <w:b/>
          <w:sz w:val="24"/>
          <w:szCs w:val="24"/>
          <w:lang w:val="en-US"/>
        </w:rPr>
        <w:t>ents and Regulations:</w:t>
      </w:r>
      <w:r w:rsidR="002008BA" w:rsidRPr="00843877">
        <w:rPr>
          <w:rFonts w:ascii="Times New Roman" w:hAnsi="Times New Roman" w:cs="Times New Roman"/>
          <w:sz w:val="24"/>
          <w:szCs w:val="24"/>
          <w:lang w:val="en-US"/>
        </w:rPr>
        <w:t xml:space="preserve"> </w:t>
      </w:r>
      <w:r w:rsidRPr="00843877">
        <w:rPr>
          <w:rFonts w:ascii="Times New Roman" w:hAnsi="Times New Roman" w:cs="Times New Roman"/>
          <w:sz w:val="24"/>
          <w:szCs w:val="24"/>
          <w:lang w:val="en-US"/>
        </w:rPr>
        <w:t xml:space="preserve">Students must obtain a grade point average of at least 2.00 out of 4.00 and </w:t>
      </w:r>
      <w:r w:rsidR="00843877">
        <w:rPr>
          <w:rFonts w:ascii="Times New Roman" w:hAnsi="Times New Roman" w:cs="Times New Roman"/>
          <w:sz w:val="24"/>
          <w:szCs w:val="24"/>
          <w:lang w:val="en-US"/>
        </w:rPr>
        <w:t xml:space="preserve">all courses on the program must been successfully passed. </w:t>
      </w:r>
      <w:r w:rsidRPr="00843877">
        <w:rPr>
          <w:rFonts w:ascii="Times New Roman" w:hAnsi="Times New Roman" w:cs="Times New Roman"/>
          <w:sz w:val="24"/>
          <w:szCs w:val="24"/>
          <w:lang w:val="en-US"/>
        </w:rPr>
        <w:t>(</w:t>
      </w:r>
      <w:proofErr w:type="gramStart"/>
      <w:r w:rsidRPr="00843877">
        <w:rPr>
          <w:rFonts w:ascii="Times New Roman" w:hAnsi="Times New Roman" w:cs="Times New Roman"/>
          <w:sz w:val="24"/>
          <w:szCs w:val="24"/>
          <w:lang w:val="en-US"/>
        </w:rPr>
        <w:t>equivalent</w:t>
      </w:r>
      <w:proofErr w:type="gramEnd"/>
      <w:r w:rsidRPr="00843877">
        <w:rPr>
          <w:rFonts w:ascii="Times New Roman" w:hAnsi="Times New Roman" w:cs="Times New Roman"/>
          <w:sz w:val="24"/>
          <w:szCs w:val="24"/>
          <w:lang w:val="en-US"/>
        </w:rPr>
        <w:t xml:space="preserve"> to a total of 240 ECTS).</w:t>
      </w:r>
    </w:p>
    <w:p w14:paraId="537AFAE3" w14:textId="77777777" w:rsidR="00C05450" w:rsidRPr="00843877" w:rsidRDefault="00843877" w:rsidP="00364E33">
      <w:pPr>
        <w:jc w:val="both"/>
        <w:rPr>
          <w:rFonts w:ascii="Times New Roman" w:hAnsi="Times New Roman" w:cs="Times New Roman"/>
          <w:sz w:val="24"/>
          <w:szCs w:val="24"/>
          <w:lang w:val="en-US"/>
        </w:rPr>
      </w:pPr>
      <w:r>
        <w:rPr>
          <w:rFonts w:ascii="Times New Roman" w:hAnsi="Times New Roman" w:cs="Times New Roman"/>
          <w:b/>
          <w:sz w:val="24"/>
          <w:szCs w:val="24"/>
          <w:lang w:val="en-US"/>
        </w:rPr>
        <w:t>Profile of t</w:t>
      </w:r>
      <w:r w:rsidR="00A34715" w:rsidRPr="00843877">
        <w:rPr>
          <w:rFonts w:ascii="Times New Roman" w:hAnsi="Times New Roman" w:cs="Times New Roman"/>
          <w:b/>
          <w:sz w:val="24"/>
          <w:szCs w:val="24"/>
          <w:lang w:val="en-US"/>
        </w:rPr>
        <w:t>he Program</w:t>
      </w:r>
      <w:r w:rsidR="002008BA" w:rsidRPr="00843877">
        <w:rPr>
          <w:rFonts w:ascii="Times New Roman" w:hAnsi="Times New Roman" w:cs="Times New Roman"/>
          <w:b/>
          <w:sz w:val="24"/>
          <w:szCs w:val="24"/>
          <w:lang w:val="en-US"/>
        </w:rPr>
        <w:t>:</w:t>
      </w:r>
      <w:r w:rsidR="002008BA" w:rsidRPr="00843877">
        <w:rPr>
          <w:rFonts w:ascii="Times New Roman" w:hAnsi="Times New Roman" w:cs="Times New Roman"/>
          <w:sz w:val="24"/>
          <w:szCs w:val="24"/>
          <w:lang w:val="en-US"/>
        </w:rPr>
        <w:t xml:space="preserve"> </w:t>
      </w:r>
      <w:r w:rsidR="002C2B20" w:rsidRPr="00843877">
        <w:rPr>
          <w:rFonts w:ascii="Times New Roman" w:hAnsi="Times New Roman" w:cs="Times New Roman"/>
          <w:sz w:val="24"/>
          <w:szCs w:val="24"/>
          <w:lang w:val="en-US"/>
        </w:rPr>
        <w:t xml:space="preserve">The graduate </w:t>
      </w:r>
      <w:r w:rsidR="00A34715" w:rsidRPr="00843877">
        <w:rPr>
          <w:rFonts w:ascii="Times New Roman" w:hAnsi="Times New Roman" w:cs="Times New Roman"/>
          <w:sz w:val="24"/>
          <w:szCs w:val="24"/>
          <w:lang w:val="en-US"/>
        </w:rPr>
        <w:t>Program</w:t>
      </w:r>
      <w:r w:rsidR="002C2B20" w:rsidRPr="00843877">
        <w:rPr>
          <w:rFonts w:ascii="Times New Roman" w:hAnsi="Times New Roman" w:cs="Times New Roman"/>
          <w:sz w:val="24"/>
          <w:szCs w:val="24"/>
          <w:lang w:val="en-US"/>
        </w:rPr>
        <w:t xml:space="preserve"> has two goals: </w:t>
      </w:r>
      <w:r w:rsidR="00A34715" w:rsidRPr="00843877">
        <w:rPr>
          <w:rFonts w:ascii="Times New Roman" w:hAnsi="Times New Roman" w:cs="Times New Roman"/>
          <w:sz w:val="24"/>
          <w:szCs w:val="24"/>
          <w:lang w:val="en-US"/>
        </w:rPr>
        <w:t>to train experts on Polit</w:t>
      </w:r>
      <w:r>
        <w:rPr>
          <w:rFonts w:ascii="Times New Roman" w:hAnsi="Times New Roman" w:cs="Times New Roman"/>
          <w:sz w:val="24"/>
          <w:szCs w:val="24"/>
          <w:lang w:val="en-US"/>
        </w:rPr>
        <w:t>ical Science and International R</w:t>
      </w:r>
      <w:r w:rsidR="00A34715" w:rsidRPr="00843877">
        <w:rPr>
          <w:rFonts w:ascii="Times New Roman" w:hAnsi="Times New Roman" w:cs="Times New Roman"/>
          <w:sz w:val="24"/>
          <w:szCs w:val="24"/>
          <w:lang w:val="en-US"/>
        </w:rPr>
        <w:t>elations</w:t>
      </w:r>
      <w:r w:rsidR="00804884" w:rsidRPr="00843877">
        <w:rPr>
          <w:rFonts w:ascii="Times New Roman" w:hAnsi="Times New Roman" w:cs="Times New Roman"/>
          <w:sz w:val="24"/>
          <w:szCs w:val="24"/>
          <w:lang w:val="en-US"/>
        </w:rPr>
        <w:t xml:space="preserve"> and </w:t>
      </w:r>
      <w:r w:rsidR="00A34715" w:rsidRPr="00843877">
        <w:rPr>
          <w:rFonts w:ascii="Times New Roman" w:hAnsi="Times New Roman" w:cs="Times New Roman"/>
          <w:sz w:val="24"/>
          <w:szCs w:val="24"/>
          <w:lang w:val="en-US"/>
        </w:rPr>
        <w:t xml:space="preserve">to provide the education enabling these experts to take senior positions in private and public organizations. </w:t>
      </w:r>
    </w:p>
    <w:p w14:paraId="2FF7A9F0" w14:textId="77777777" w:rsidR="002008BA" w:rsidRPr="00843877" w:rsidRDefault="002008BA" w:rsidP="00364E33">
      <w:pPr>
        <w:jc w:val="both"/>
        <w:rPr>
          <w:rFonts w:ascii="Times New Roman" w:hAnsi="Times New Roman" w:cs="Times New Roman"/>
          <w:sz w:val="24"/>
          <w:szCs w:val="24"/>
          <w:lang w:val="en-US"/>
        </w:rPr>
      </w:pPr>
      <w:r w:rsidRPr="00843877">
        <w:rPr>
          <w:rFonts w:ascii="Times New Roman" w:hAnsi="Times New Roman" w:cs="Times New Roman"/>
          <w:b/>
          <w:sz w:val="24"/>
          <w:szCs w:val="24"/>
          <w:lang w:val="en-US"/>
        </w:rPr>
        <w:t>Occupatio</w:t>
      </w:r>
      <w:r w:rsidR="002A52A4">
        <w:rPr>
          <w:rFonts w:ascii="Times New Roman" w:hAnsi="Times New Roman" w:cs="Times New Roman"/>
          <w:b/>
          <w:sz w:val="24"/>
          <w:szCs w:val="24"/>
          <w:lang w:val="en-US"/>
        </w:rPr>
        <w:t>nal Profiles of Graduates with e</w:t>
      </w:r>
      <w:r w:rsidRPr="00843877">
        <w:rPr>
          <w:rFonts w:ascii="Times New Roman" w:hAnsi="Times New Roman" w:cs="Times New Roman"/>
          <w:b/>
          <w:sz w:val="24"/>
          <w:szCs w:val="24"/>
          <w:lang w:val="en-US"/>
        </w:rPr>
        <w:t>xamples:</w:t>
      </w:r>
      <w:r w:rsidRPr="00843877">
        <w:rPr>
          <w:rFonts w:ascii="Times New Roman" w:hAnsi="Times New Roman" w:cs="Times New Roman"/>
          <w:sz w:val="24"/>
          <w:szCs w:val="24"/>
          <w:lang w:val="en-US"/>
        </w:rPr>
        <w:t xml:space="preserve"> The graduates have opportunities of employment in a variety of sectors such as Ministries of Foreign Affairs and Internal Affairs, </w:t>
      </w:r>
      <w:r w:rsidRPr="00843877">
        <w:rPr>
          <w:rFonts w:ascii="Times New Roman" w:hAnsi="Times New Roman" w:cs="Times New Roman"/>
          <w:sz w:val="24"/>
          <w:szCs w:val="24"/>
          <w:lang w:val="en-US"/>
        </w:rPr>
        <w:lastRenderedPageBreak/>
        <w:t>Academic institutions and organizations, other state institu</w:t>
      </w:r>
      <w:r w:rsidR="002A52A4">
        <w:rPr>
          <w:rFonts w:ascii="Times New Roman" w:hAnsi="Times New Roman" w:cs="Times New Roman"/>
          <w:sz w:val="24"/>
          <w:szCs w:val="24"/>
          <w:lang w:val="en-US"/>
        </w:rPr>
        <w:t>tions and private organizations such as research companies and the</w:t>
      </w:r>
      <w:r w:rsidRPr="00843877">
        <w:rPr>
          <w:rFonts w:ascii="Times New Roman" w:hAnsi="Times New Roman" w:cs="Times New Roman"/>
          <w:sz w:val="24"/>
          <w:szCs w:val="24"/>
          <w:lang w:val="en-US"/>
        </w:rPr>
        <w:t xml:space="preserve"> finance companies</w:t>
      </w:r>
    </w:p>
    <w:p w14:paraId="4B3F1D00" w14:textId="77777777" w:rsidR="002008BA" w:rsidRPr="00843877" w:rsidRDefault="002008BA" w:rsidP="00364E33">
      <w:pPr>
        <w:jc w:val="both"/>
        <w:rPr>
          <w:rFonts w:ascii="Times New Roman" w:hAnsi="Times New Roman" w:cs="Times New Roman"/>
          <w:sz w:val="24"/>
          <w:szCs w:val="24"/>
          <w:lang w:val="en-US"/>
        </w:rPr>
      </w:pPr>
      <w:r w:rsidRPr="00843877">
        <w:rPr>
          <w:rFonts w:ascii="Times New Roman" w:hAnsi="Times New Roman" w:cs="Times New Roman"/>
          <w:b/>
          <w:sz w:val="24"/>
          <w:szCs w:val="24"/>
          <w:lang w:val="en-US"/>
        </w:rPr>
        <w:t>Access to Further Studies:</w:t>
      </w:r>
      <w:r w:rsidRPr="00843877">
        <w:rPr>
          <w:rFonts w:ascii="Times New Roman" w:hAnsi="Times New Roman" w:cs="Times New Roman"/>
          <w:sz w:val="24"/>
          <w:szCs w:val="24"/>
          <w:lang w:val="en-US"/>
        </w:rPr>
        <w:t xml:space="preserve"> The graduates holding Bachelor’s Degree are eligible to apply to Master’s Degree </w:t>
      </w:r>
      <w:r w:rsidR="00A60F80" w:rsidRPr="00843877">
        <w:rPr>
          <w:rFonts w:ascii="Times New Roman" w:hAnsi="Times New Roman" w:cs="Times New Roman"/>
          <w:sz w:val="24"/>
          <w:szCs w:val="24"/>
          <w:lang w:val="en-US"/>
        </w:rPr>
        <w:t>programs</w:t>
      </w:r>
      <w:r w:rsidR="002A52A4">
        <w:rPr>
          <w:rFonts w:ascii="Times New Roman" w:hAnsi="Times New Roman" w:cs="Times New Roman"/>
          <w:sz w:val="24"/>
          <w:szCs w:val="24"/>
          <w:lang w:val="en-US"/>
        </w:rPr>
        <w:t xml:space="preserve"> both on the</w:t>
      </w:r>
      <w:r w:rsidRPr="00843877">
        <w:rPr>
          <w:rFonts w:ascii="Times New Roman" w:hAnsi="Times New Roman" w:cs="Times New Roman"/>
          <w:sz w:val="24"/>
          <w:szCs w:val="24"/>
          <w:lang w:val="en-US"/>
        </w:rPr>
        <w:t xml:space="preserve"> national level and /or </w:t>
      </w:r>
      <w:r w:rsidR="002A52A4">
        <w:rPr>
          <w:rFonts w:ascii="Times New Roman" w:hAnsi="Times New Roman" w:cs="Times New Roman"/>
          <w:sz w:val="24"/>
          <w:szCs w:val="24"/>
          <w:lang w:val="en-US"/>
        </w:rPr>
        <w:t xml:space="preserve">the international level </w:t>
      </w:r>
      <w:r w:rsidRPr="00843877">
        <w:rPr>
          <w:rFonts w:ascii="Times New Roman" w:hAnsi="Times New Roman" w:cs="Times New Roman"/>
          <w:sz w:val="24"/>
          <w:szCs w:val="24"/>
          <w:lang w:val="en-US"/>
        </w:rPr>
        <w:t>in related disciplines.</w:t>
      </w:r>
    </w:p>
    <w:p w14:paraId="4F486769" w14:textId="77777777" w:rsidR="00BB4DC2" w:rsidRPr="00843877" w:rsidRDefault="00BB4DC2" w:rsidP="00364E33">
      <w:pPr>
        <w:jc w:val="both"/>
        <w:rPr>
          <w:rFonts w:ascii="Times New Roman" w:hAnsi="Times New Roman" w:cs="Times New Roman"/>
          <w:sz w:val="24"/>
          <w:szCs w:val="24"/>
          <w:lang w:val="en-US"/>
        </w:rPr>
      </w:pPr>
      <w:r w:rsidRPr="00843877">
        <w:rPr>
          <w:rFonts w:ascii="Times New Roman" w:hAnsi="Times New Roman" w:cs="Times New Roman"/>
          <w:b/>
          <w:sz w:val="24"/>
          <w:szCs w:val="24"/>
          <w:lang w:val="en-US"/>
        </w:rPr>
        <w:t>Examination Regulations, Assessment and Grading:</w:t>
      </w:r>
      <w:r w:rsidRPr="00843877">
        <w:rPr>
          <w:rFonts w:ascii="Times New Roman" w:hAnsi="Times New Roman" w:cs="Times New Roman"/>
          <w:sz w:val="24"/>
          <w:szCs w:val="24"/>
          <w:lang w:val="en-US"/>
        </w:rPr>
        <w:t xml:space="preserve"> Students are required to take a mid-term examination and/or complete other assigned projects/homework during the semester and, additionally, are required to take a final examination and/or complete a final project for course evaluation. The assessment for each course is described in detail in “Individual Course Description”.</w:t>
      </w:r>
    </w:p>
    <w:p w14:paraId="27B3FBE4" w14:textId="77777777" w:rsidR="00960453" w:rsidRPr="00843877" w:rsidRDefault="00960453" w:rsidP="00364E33">
      <w:pPr>
        <w:jc w:val="both"/>
        <w:rPr>
          <w:rFonts w:ascii="Times New Roman" w:hAnsi="Times New Roman" w:cs="Times New Roman"/>
          <w:sz w:val="24"/>
          <w:szCs w:val="24"/>
          <w:lang w:val="en-US"/>
        </w:rPr>
      </w:pPr>
      <w:r w:rsidRPr="00843877">
        <w:rPr>
          <w:rFonts w:ascii="Times New Roman" w:hAnsi="Times New Roman" w:cs="Times New Roman"/>
          <w:b/>
          <w:sz w:val="24"/>
          <w:szCs w:val="24"/>
          <w:lang w:val="en-US"/>
        </w:rPr>
        <w:t>Graduation Requirements:</w:t>
      </w:r>
      <w:r w:rsidRPr="00843877">
        <w:rPr>
          <w:rFonts w:ascii="Times New Roman" w:hAnsi="Times New Roman" w:cs="Times New Roman"/>
          <w:sz w:val="24"/>
          <w:szCs w:val="24"/>
          <w:lang w:val="en-US"/>
        </w:rPr>
        <w:t xml:space="preserve"> Graduation requirements are explained in the section “Qualification Requirements and Regulations” </w:t>
      </w:r>
    </w:p>
    <w:p w14:paraId="3ED31E03" w14:textId="77777777" w:rsidR="00960453" w:rsidRPr="00843877" w:rsidRDefault="00960453" w:rsidP="00284184">
      <w:pPr>
        <w:jc w:val="both"/>
        <w:outlineLvl w:val="0"/>
        <w:rPr>
          <w:rFonts w:ascii="Times New Roman" w:hAnsi="Times New Roman" w:cs="Times New Roman"/>
          <w:sz w:val="24"/>
          <w:szCs w:val="24"/>
          <w:lang w:val="en-US"/>
        </w:rPr>
      </w:pPr>
      <w:r w:rsidRPr="00843877">
        <w:rPr>
          <w:rFonts w:ascii="Times New Roman" w:hAnsi="Times New Roman" w:cs="Times New Roman"/>
          <w:b/>
          <w:sz w:val="24"/>
          <w:szCs w:val="24"/>
          <w:lang w:val="en-US"/>
        </w:rPr>
        <w:t>Mode of Study (Full-Time, Part-Time, E-</w:t>
      </w:r>
      <w:proofErr w:type="gramStart"/>
      <w:r w:rsidRPr="00843877">
        <w:rPr>
          <w:rFonts w:ascii="Times New Roman" w:hAnsi="Times New Roman" w:cs="Times New Roman"/>
          <w:b/>
          <w:sz w:val="24"/>
          <w:szCs w:val="24"/>
          <w:lang w:val="en-US"/>
        </w:rPr>
        <w:t>Learning )</w:t>
      </w:r>
      <w:proofErr w:type="gramEnd"/>
      <w:r w:rsidRPr="00843877">
        <w:rPr>
          <w:rFonts w:ascii="Times New Roman" w:hAnsi="Times New Roman" w:cs="Times New Roman"/>
          <w:b/>
          <w:sz w:val="24"/>
          <w:szCs w:val="24"/>
          <w:lang w:val="en-US"/>
        </w:rPr>
        <w:t xml:space="preserve">: </w:t>
      </w:r>
      <w:r w:rsidRPr="00843877">
        <w:rPr>
          <w:rFonts w:ascii="Times New Roman" w:hAnsi="Times New Roman" w:cs="Times New Roman"/>
          <w:sz w:val="24"/>
          <w:szCs w:val="24"/>
          <w:lang w:val="en-US"/>
        </w:rPr>
        <w:t>Full-Time</w:t>
      </w:r>
    </w:p>
    <w:p w14:paraId="44333E2B" w14:textId="77777777" w:rsidR="00FD19BE" w:rsidRDefault="00FD19BE" w:rsidP="00284184">
      <w:pPr>
        <w:jc w:val="both"/>
        <w:outlineLvl w:val="0"/>
        <w:rPr>
          <w:rFonts w:ascii="Times New Roman" w:hAnsi="Times New Roman" w:cs="Times New Roman"/>
          <w:b/>
          <w:sz w:val="24"/>
          <w:szCs w:val="24"/>
          <w:lang w:val="en-US"/>
        </w:rPr>
      </w:pPr>
      <w:r w:rsidRPr="00843877">
        <w:rPr>
          <w:rFonts w:ascii="Times New Roman" w:hAnsi="Times New Roman" w:cs="Times New Roman"/>
          <w:b/>
          <w:sz w:val="24"/>
          <w:szCs w:val="24"/>
          <w:lang w:val="en-US"/>
        </w:rPr>
        <w:t xml:space="preserve">Address, </w:t>
      </w:r>
      <w:proofErr w:type="spellStart"/>
      <w:r w:rsidR="00F43FF8">
        <w:rPr>
          <w:rFonts w:ascii="Times New Roman" w:hAnsi="Times New Roman" w:cs="Times New Roman"/>
          <w:b/>
          <w:sz w:val="24"/>
          <w:szCs w:val="24"/>
          <w:lang w:val="en-US"/>
        </w:rPr>
        <w:t>Programme</w:t>
      </w:r>
      <w:proofErr w:type="spellEnd"/>
      <w:r w:rsidR="00F43FF8">
        <w:rPr>
          <w:rFonts w:ascii="Times New Roman" w:hAnsi="Times New Roman" w:cs="Times New Roman"/>
          <w:b/>
          <w:sz w:val="24"/>
          <w:szCs w:val="24"/>
          <w:lang w:val="en-US"/>
        </w:rPr>
        <w:t xml:space="preserve"> Director or Equivalent</w:t>
      </w:r>
    </w:p>
    <w:p w14:paraId="7CE4D2BB" w14:textId="77777777" w:rsidR="00FD19BE" w:rsidRPr="00843877" w:rsidRDefault="00FD19BE" w:rsidP="00364E33">
      <w:pPr>
        <w:jc w:val="both"/>
        <w:rPr>
          <w:rFonts w:ascii="Times New Roman" w:hAnsi="Times New Roman" w:cs="Times New Roman"/>
          <w:sz w:val="24"/>
          <w:szCs w:val="24"/>
          <w:lang w:val="en-US"/>
        </w:rPr>
      </w:pPr>
      <w:r w:rsidRPr="00843877">
        <w:rPr>
          <w:rFonts w:ascii="Times New Roman" w:hAnsi="Times New Roman" w:cs="Times New Roman"/>
          <w:b/>
          <w:sz w:val="24"/>
          <w:szCs w:val="24"/>
          <w:lang w:val="en-US"/>
        </w:rPr>
        <w:t>Head of Department</w:t>
      </w:r>
      <w:r w:rsidRPr="00843877">
        <w:rPr>
          <w:rFonts w:ascii="Times New Roman" w:hAnsi="Times New Roman" w:cs="Times New Roman"/>
          <w:sz w:val="24"/>
          <w:szCs w:val="24"/>
          <w:lang w:val="en-US"/>
        </w:rPr>
        <w:tab/>
      </w:r>
      <w:r w:rsidRPr="00843877">
        <w:rPr>
          <w:rFonts w:ascii="Times New Roman" w:hAnsi="Times New Roman" w:cs="Times New Roman"/>
          <w:sz w:val="24"/>
          <w:szCs w:val="24"/>
          <w:lang w:val="en-US"/>
        </w:rPr>
        <w:tab/>
      </w:r>
      <w:r w:rsidRPr="00843877">
        <w:rPr>
          <w:rFonts w:ascii="Times New Roman" w:hAnsi="Times New Roman" w:cs="Times New Roman"/>
          <w:sz w:val="24"/>
          <w:szCs w:val="24"/>
          <w:lang w:val="en-US"/>
        </w:rPr>
        <w:tab/>
      </w:r>
      <w:r w:rsidRPr="00843877">
        <w:rPr>
          <w:rFonts w:ascii="Times New Roman" w:hAnsi="Times New Roman" w:cs="Times New Roman"/>
          <w:sz w:val="24"/>
          <w:szCs w:val="24"/>
          <w:lang w:val="en-US"/>
        </w:rPr>
        <w:tab/>
      </w:r>
      <w:r w:rsidR="00364E33" w:rsidRPr="00843877">
        <w:rPr>
          <w:rFonts w:ascii="Times New Roman" w:hAnsi="Times New Roman" w:cs="Times New Roman"/>
          <w:b/>
          <w:sz w:val="24"/>
          <w:szCs w:val="24"/>
          <w:lang w:val="en-US"/>
        </w:rPr>
        <w:t xml:space="preserve">Coordinator of </w:t>
      </w:r>
      <w:proofErr w:type="gramStart"/>
      <w:r w:rsidR="00364E33" w:rsidRPr="00843877">
        <w:rPr>
          <w:rFonts w:ascii="Times New Roman" w:hAnsi="Times New Roman" w:cs="Times New Roman"/>
          <w:b/>
          <w:sz w:val="24"/>
          <w:szCs w:val="24"/>
          <w:lang w:val="en-US"/>
        </w:rPr>
        <w:t>ECTS</w:t>
      </w:r>
      <w:r w:rsidRPr="00843877">
        <w:rPr>
          <w:rFonts w:ascii="Times New Roman" w:hAnsi="Times New Roman" w:cs="Times New Roman"/>
          <w:b/>
          <w:sz w:val="24"/>
          <w:szCs w:val="24"/>
          <w:lang w:val="en-US"/>
        </w:rPr>
        <w:t xml:space="preserve"> :</w:t>
      </w:r>
      <w:proofErr w:type="gramEnd"/>
    </w:p>
    <w:p w14:paraId="71754B56" w14:textId="77777777" w:rsidR="00FD19BE" w:rsidRPr="00843877" w:rsidRDefault="00FD19BE" w:rsidP="00364E33">
      <w:pPr>
        <w:jc w:val="both"/>
        <w:rPr>
          <w:rFonts w:ascii="Times New Roman" w:hAnsi="Times New Roman" w:cs="Times New Roman"/>
          <w:sz w:val="24"/>
          <w:szCs w:val="24"/>
          <w:lang w:val="en-US"/>
        </w:rPr>
      </w:pPr>
      <w:r w:rsidRPr="00843877">
        <w:rPr>
          <w:rFonts w:ascii="Times New Roman" w:hAnsi="Times New Roman" w:cs="Times New Roman"/>
          <w:sz w:val="24"/>
          <w:szCs w:val="24"/>
          <w:lang w:val="en-US"/>
        </w:rPr>
        <w:t>Prof. Dr. Jale Civelek</w:t>
      </w:r>
      <w:r w:rsidRPr="00843877">
        <w:rPr>
          <w:rFonts w:ascii="Times New Roman" w:hAnsi="Times New Roman" w:cs="Times New Roman"/>
          <w:sz w:val="24"/>
          <w:szCs w:val="24"/>
          <w:lang w:val="en-US"/>
        </w:rPr>
        <w:tab/>
      </w:r>
      <w:r w:rsidRPr="00843877">
        <w:rPr>
          <w:rFonts w:ascii="Times New Roman" w:hAnsi="Times New Roman" w:cs="Times New Roman"/>
          <w:sz w:val="24"/>
          <w:szCs w:val="24"/>
          <w:lang w:val="en-US"/>
        </w:rPr>
        <w:tab/>
      </w:r>
      <w:r w:rsidRPr="00843877">
        <w:rPr>
          <w:rFonts w:ascii="Times New Roman" w:hAnsi="Times New Roman" w:cs="Times New Roman"/>
          <w:sz w:val="24"/>
          <w:szCs w:val="24"/>
          <w:lang w:val="en-US"/>
        </w:rPr>
        <w:tab/>
      </w:r>
      <w:r w:rsidRPr="00843877">
        <w:rPr>
          <w:rFonts w:ascii="Times New Roman" w:hAnsi="Times New Roman" w:cs="Times New Roman"/>
          <w:sz w:val="24"/>
          <w:szCs w:val="24"/>
          <w:lang w:val="en-US"/>
        </w:rPr>
        <w:tab/>
      </w:r>
      <w:r w:rsidR="00364E33" w:rsidRPr="00843877">
        <w:rPr>
          <w:rFonts w:ascii="Times New Roman" w:hAnsi="Times New Roman" w:cs="Times New Roman"/>
          <w:sz w:val="24"/>
          <w:szCs w:val="24"/>
          <w:lang w:val="en-US"/>
        </w:rPr>
        <w:t>Assist. Prof.</w:t>
      </w:r>
      <w:r w:rsidRPr="00843877">
        <w:rPr>
          <w:rFonts w:ascii="Times New Roman" w:hAnsi="Times New Roman" w:cs="Times New Roman"/>
          <w:sz w:val="24"/>
          <w:szCs w:val="24"/>
          <w:lang w:val="en-US"/>
        </w:rPr>
        <w:t xml:space="preserve"> </w:t>
      </w:r>
      <w:proofErr w:type="spellStart"/>
      <w:r w:rsidR="00F43FF8">
        <w:rPr>
          <w:rFonts w:ascii="Times New Roman" w:hAnsi="Times New Roman" w:cs="Times New Roman"/>
          <w:sz w:val="24"/>
          <w:szCs w:val="24"/>
          <w:lang w:val="en-US"/>
        </w:rPr>
        <w:t>Özge</w:t>
      </w:r>
      <w:proofErr w:type="spellEnd"/>
      <w:r w:rsidR="00F43FF8">
        <w:rPr>
          <w:rFonts w:ascii="Times New Roman" w:hAnsi="Times New Roman" w:cs="Times New Roman"/>
          <w:sz w:val="24"/>
          <w:szCs w:val="24"/>
          <w:lang w:val="en-US"/>
        </w:rPr>
        <w:t xml:space="preserve"> </w:t>
      </w:r>
      <w:proofErr w:type="spellStart"/>
      <w:r w:rsidR="00F43FF8">
        <w:rPr>
          <w:rFonts w:ascii="Times New Roman" w:hAnsi="Times New Roman" w:cs="Times New Roman"/>
          <w:sz w:val="24"/>
          <w:szCs w:val="24"/>
          <w:lang w:val="en-US"/>
        </w:rPr>
        <w:t>Çopuroğlu</w:t>
      </w:r>
      <w:proofErr w:type="spellEnd"/>
    </w:p>
    <w:p w14:paraId="3BD828BD" w14:textId="77777777" w:rsidR="00FD19BE" w:rsidRPr="00843877" w:rsidRDefault="00FD19BE" w:rsidP="00364E33">
      <w:pPr>
        <w:jc w:val="both"/>
        <w:rPr>
          <w:rFonts w:ascii="Times New Roman" w:hAnsi="Times New Roman" w:cs="Times New Roman"/>
          <w:sz w:val="24"/>
          <w:szCs w:val="24"/>
          <w:lang w:val="en-US"/>
        </w:rPr>
      </w:pPr>
      <w:r w:rsidRPr="00843877">
        <w:rPr>
          <w:rFonts w:ascii="Times New Roman" w:hAnsi="Times New Roman" w:cs="Times New Roman"/>
          <w:sz w:val="24"/>
          <w:szCs w:val="24"/>
          <w:lang w:val="en-US"/>
        </w:rPr>
        <w:t>Inter-Office Telephone: 1762</w:t>
      </w:r>
      <w:r w:rsidR="00F43FF8">
        <w:rPr>
          <w:rFonts w:ascii="Times New Roman" w:hAnsi="Times New Roman" w:cs="Times New Roman"/>
          <w:sz w:val="24"/>
          <w:szCs w:val="24"/>
          <w:lang w:val="en-US"/>
        </w:rPr>
        <w:tab/>
      </w:r>
      <w:r w:rsidR="00F43FF8">
        <w:rPr>
          <w:rFonts w:ascii="Times New Roman" w:hAnsi="Times New Roman" w:cs="Times New Roman"/>
          <w:sz w:val="24"/>
          <w:szCs w:val="24"/>
          <w:lang w:val="en-US"/>
        </w:rPr>
        <w:tab/>
      </w:r>
      <w:r w:rsidR="00F43FF8">
        <w:rPr>
          <w:rFonts w:ascii="Times New Roman" w:hAnsi="Times New Roman" w:cs="Times New Roman"/>
          <w:sz w:val="24"/>
          <w:szCs w:val="24"/>
          <w:lang w:val="en-US"/>
        </w:rPr>
        <w:tab/>
        <w:t>Inter-Office Telephone:  1782</w:t>
      </w:r>
    </w:p>
    <w:p w14:paraId="6E9FB64C" w14:textId="77777777" w:rsidR="00FD19BE" w:rsidRPr="00EB4FBD" w:rsidRDefault="00FD19BE" w:rsidP="00364E33">
      <w:pPr>
        <w:jc w:val="both"/>
        <w:rPr>
          <w:rFonts w:ascii="Times New Roman" w:hAnsi="Times New Roman" w:cs="Times New Roman"/>
          <w:sz w:val="24"/>
          <w:szCs w:val="24"/>
          <w:lang w:val="fr-FR"/>
        </w:rPr>
      </w:pPr>
      <w:r w:rsidRPr="00EB4FBD">
        <w:rPr>
          <w:rFonts w:ascii="Times New Roman" w:hAnsi="Times New Roman" w:cs="Times New Roman"/>
          <w:sz w:val="24"/>
          <w:szCs w:val="24"/>
          <w:lang w:val="fr-FR"/>
        </w:rPr>
        <w:t>Mobile: 0532 6504459</w:t>
      </w:r>
      <w:r w:rsidRPr="00EB4FBD">
        <w:rPr>
          <w:rFonts w:ascii="Times New Roman" w:hAnsi="Times New Roman" w:cs="Times New Roman"/>
          <w:sz w:val="24"/>
          <w:szCs w:val="24"/>
          <w:lang w:val="fr-FR"/>
        </w:rPr>
        <w:tab/>
      </w:r>
      <w:r w:rsidRPr="00EB4FBD">
        <w:rPr>
          <w:rFonts w:ascii="Times New Roman" w:hAnsi="Times New Roman" w:cs="Times New Roman"/>
          <w:sz w:val="24"/>
          <w:szCs w:val="24"/>
          <w:lang w:val="fr-FR"/>
        </w:rPr>
        <w:tab/>
      </w:r>
      <w:r w:rsidRPr="00EB4FBD">
        <w:rPr>
          <w:rFonts w:ascii="Times New Roman" w:hAnsi="Times New Roman" w:cs="Times New Roman"/>
          <w:sz w:val="24"/>
          <w:szCs w:val="24"/>
          <w:lang w:val="fr-FR"/>
        </w:rPr>
        <w:tab/>
        <w:t xml:space="preserve">Mobile: </w:t>
      </w:r>
      <w:r w:rsidR="00F43FF8" w:rsidRPr="00EB4FBD">
        <w:rPr>
          <w:rFonts w:ascii="Times New Roman" w:hAnsi="Times New Roman" w:cs="Times New Roman"/>
          <w:sz w:val="24"/>
          <w:szCs w:val="24"/>
          <w:lang w:val="fr-FR"/>
        </w:rPr>
        <w:t>0533 5786961</w:t>
      </w:r>
    </w:p>
    <w:p w14:paraId="00216112" w14:textId="77777777" w:rsidR="00F43FF8" w:rsidRPr="00EB4FBD" w:rsidRDefault="00FD19BE" w:rsidP="00364E33">
      <w:pPr>
        <w:jc w:val="both"/>
        <w:rPr>
          <w:rFonts w:ascii="Times New Roman" w:hAnsi="Times New Roman" w:cs="Times New Roman"/>
          <w:color w:val="0000FF" w:themeColor="hyperlink"/>
          <w:sz w:val="24"/>
          <w:szCs w:val="24"/>
          <w:u w:val="single"/>
          <w:lang w:val="fr-FR"/>
        </w:rPr>
      </w:pPr>
      <w:proofErr w:type="gramStart"/>
      <w:r w:rsidRPr="00EB4FBD">
        <w:rPr>
          <w:rFonts w:ascii="Times New Roman" w:hAnsi="Times New Roman" w:cs="Times New Roman"/>
          <w:sz w:val="24"/>
          <w:szCs w:val="24"/>
          <w:lang w:val="fr-FR"/>
        </w:rPr>
        <w:t>e-mail</w:t>
      </w:r>
      <w:proofErr w:type="gramEnd"/>
      <w:r w:rsidRPr="00EB4FBD">
        <w:rPr>
          <w:rFonts w:ascii="Times New Roman" w:hAnsi="Times New Roman" w:cs="Times New Roman"/>
          <w:sz w:val="24"/>
          <w:szCs w:val="24"/>
          <w:lang w:val="fr-FR"/>
        </w:rPr>
        <w:t xml:space="preserve">: </w:t>
      </w:r>
      <w:hyperlink r:id="rId8" w:history="1">
        <w:r w:rsidRPr="00EB4FBD">
          <w:rPr>
            <w:rStyle w:val="Hyperlink"/>
            <w:rFonts w:ascii="Times New Roman" w:hAnsi="Times New Roman" w:cs="Times New Roman"/>
            <w:sz w:val="24"/>
            <w:szCs w:val="24"/>
            <w:lang w:val="fr-FR"/>
          </w:rPr>
          <w:t>jcivelek@yeditepe.edu.tr</w:t>
        </w:r>
      </w:hyperlink>
      <w:r w:rsidRPr="00EB4FBD">
        <w:rPr>
          <w:rFonts w:ascii="Times New Roman" w:hAnsi="Times New Roman" w:cs="Times New Roman"/>
          <w:sz w:val="24"/>
          <w:szCs w:val="24"/>
          <w:lang w:val="fr-FR"/>
        </w:rPr>
        <w:tab/>
      </w:r>
      <w:r w:rsidRPr="00EB4FBD">
        <w:rPr>
          <w:rFonts w:ascii="Times New Roman" w:hAnsi="Times New Roman" w:cs="Times New Roman"/>
          <w:sz w:val="24"/>
          <w:szCs w:val="24"/>
          <w:lang w:val="fr-FR"/>
        </w:rPr>
        <w:tab/>
        <w:t xml:space="preserve">e-mail: </w:t>
      </w:r>
      <w:hyperlink r:id="rId9" w:history="1">
        <w:proofErr w:type="spellStart"/>
        <w:r w:rsidR="00F43FF8" w:rsidRPr="00EB4FBD">
          <w:rPr>
            <w:rStyle w:val="Hyperlink"/>
            <w:rFonts w:ascii="Times New Roman" w:hAnsi="Times New Roman" w:cs="Times New Roman"/>
            <w:sz w:val="24"/>
            <w:szCs w:val="24"/>
            <w:lang w:val="fr-FR"/>
          </w:rPr>
          <w:t>ozge.copuroglu</w:t>
        </w:r>
        <w:proofErr w:type="spellEnd"/>
        <w:r w:rsidR="00F43FF8" w:rsidRPr="00EB4FBD">
          <w:rPr>
            <w:rStyle w:val="Hyperlink"/>
            <w:rFonts w:ascii="Times New Roman" w:hAnsi="Times New Roman" w:cs="Times New Roman"/>
            <w:sz w:val="24"/>
            <w:szCs w:val="24"/>
            <w:lang w:val="fr-FR"/>
          </w:rPr>
          <w:t xml:space="preserve"> </w:t>
        </w:r>
        <w:r w:rsidR="00E9423B" w:rsidRPr="00EB4FBD">
          <w:rPr>
            <w:rStyle w:val="Hyperlink"/>
            <w:rFonts w:ascii="Times New Roman" w:hAnsi="Times New Roman" w:cs="Times New Roman"/>
            <w:sz w:val="24"/>
            <w:szCs w:val="24"/>
            <w:lang w:val="fr-FR"/>
          </w:rPr>
          <w:t>@yeditepe.edu.tr</w:t>
        </w:r>
      </w:hyperlink>
    </w:p>
    <w:p w14:paraId="1B95B2E7" w14:textId="77777777" w:rsidR="00F43FF8" w:rsidRPr="00843877" w:rsidRDefault="00F43FF8" w:rsidP="00284184">
      <w:pPr>
        <w:ind w:left="2124"/>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Co-Coordinator of ECTS:</w:t>
      </w:r>
    </w:p>
    <w:p w14:paraId="58FD06B5" w14:textId="77777777" w:rsidR="00FD19BE" w:rsidRDefault="00F43FF8" w:rsidP="00284184">
      <w:pPr>
        <w:ind w:left="2124"/>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Project Assistant A. </w:t>
      </w:r>
      <w:proofErr w:type="spellStart"/>
      <w:r>
        <w:rPr>
          <w:rFonts w:ascii="Times New Roman" w:hAnsi="Times New Roman" w:cs="Times New Roman"/>
          <w:sz w:val="24"/>
          <w:szCs w:val="24"/>
          <w:lang w:val="en-US"/>
        </w:rPr>
        <w:t>Betül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Nuhoğlu</w:t>
      </w:r>
      <w:proofErr w:type="spellEnd"/>
    </w:p>
    <w:p w14:paraId="7DF73E38" w14:textId="77777777" w:rsidR="00F43FF8" w:rsidRDefault="00F43FF8" w:rsidP="00F43FF8">
      <w:pPr>
        <w:ind w:left="2124"/>
        <w:jc w:val="both"/>
        <w:rPr>
          <w:rFonts w:ascii="Times New Roman" w:hAnsi="Times New Roman" w:cs="Times New Roman"/>
          <w:sz w:val="24"/>
          <w:szCs w:val="24"/>
          <w:lang w:val="en-US"/>
        </w:rPr>
      </w:pPr>
      <w:r>
        <w:rPr>
          <w:rFonts w:ascii="Times New Roman" w:hAnsi="Times New Roman" w:cs="Times New Roman"/>
          <w:sz w:val="24"/>
          <w:szCs w:val="24"/>
          <w:lang w:val="en-US"/>
        </w:rPr>
        <w:t>Inter-Office Telephone: 2647</w:t>
      </w:r>
    </w:p>
    <w:p w14:paraId="111ADCD6" w14:textId="77777777" w:rsidR="00F43FF8" w:rsidRDefault="00F43FF8" w:rsidP="00F43FF8">
      <w:pPr>
        <w:ind w:left="2124"/>
        <w:jc w:val="both"/>
        <w:rPr>
          <w:rFonts w:ascii="Times New Roman" w:hAnsi="Times New Roman" w:cs="Times New Roman"/>
          <w:sz w:val="24"/>
          <w:szCs w:val="24"/>
          <w:lang w:val="en-US"/>
        </w:rPr>
      </w:pPr>
      <w:r>
        <w:rPr>
          <w:rFonts w:ascii="Times New Roman" w:hAnsi="Times New Roman" w:cs="Times New Roman"/>
          <w:sz w:val="24"/>
          <w:szCs w:val="24"/>
          <w:lang w:val="en-US"/>
        </w:rPr>
        <w:t>Mobile: 0536 5191038</w:t>
      </w:r>
    </w:p>
    <w:p w14:paraId="4E96C633" w14:textId="77777777" w:rsidR="00F43FF8" w:rsidRPr="0064319A" w:rsidRDefault="00F43FF8" w:rsidP="00F43FF8">
      <w:pPr>
        <w:ind w:left="2124"/>
        <w:jc w:val="both"/>
        <w:rPr>
          <w:rFonts w:ascii="Times New Roman" w:hAnsi="Times New Roman" w:cs="Times New Roman"/>
          <w:sz w:val="24"/>
          <w:szCs w:val="24"/>
          <w:lang w:val="fr-FR"/>
        </w:rPr>
      </w:pPr>
      <w:proofErr w:type="gramStart"/>
      <w:r w:rsidRPr="0064319A">
        <w:rPr>
          <w:rFonts w:ascii="Times New Roman" w:hAnsi="Times New Roman" w:cs="Times New Roman"/>
          <w:sz w:val="24"/>
          <w:szCs w:val="24"/>
          <w:lang w:val="fr-FR"/>
        </w:rPr>
        <w:t>e-mail</w:t>
      </w:r>
      <w:proofErr w:type="gramEnd"/>
      <w:r w:rsidRPr="0064319A">
        <w:rPr>
          <w:rFonts w:ascii="Times New Roman" w:hAnsi="Times New Roman" w:cs="Times New Roman"/>
          <w:sz w:val="24"/>
          <w:szCs w:val="24"/>
          <w:lang w:val="fr-FR"/>
        </w:rPr>
        <w:t xml:space="preserve">: </w:t>
      </w:r>
      <w:hyperlink r:id="rId10" w:history="1">
        <w:r w:rsidRPr="0064319A">
          <w:rPr>
            <w:rStyle w:val="Hyperlink"/>
            <w:rFonts w:ascii="Times New Roman" w:hAnsi="Times New Roman" w:cs="Times New Roman"/>
            <w:sz w:val="24"/>
            <w:szCs w:val="24"/>
            <w:lang w:val="fr-FR"/>
          </w:rPr>
          <w:t>betul.nuhoglu@yeditepe.edu.tr</w:t>
        </w:r>
      </w:hyperlink>
      <w:r w:rsidRPr="0064319A">
        <w:rPr>
          <w:rFonts w:ascii="Times New Roman" w:hAnsi="Times New Roman" w:cs="Times New Roman"/>
          <w:sz w:val="24"/>
          <w:szCs w:val="24"/>
          <w:lang w:val="fr-FR"/>
        </w:rPr>
        <w:t xml:space="preserve"> </w:t>
      </w:r>
    </w:p>
    <w:p w14:paraId="093E5ECF" w14:textId="0EC8E7A0" w:rsidR="002008BA" w:rsidRPr="00843877" w:rsidRDefault="00183A49" w:rsidP="00364E33">
      <w:pPr>
        <w:jc w:val="both"/>
        <w:rPr>
          <w:rFonts w:ascii="Times New Roman" w:hAnsi="Times New Roman" w:cs="Times New Roman"/>
          <w:sz w:val="24"/>
          <w:szCs w:val="24"/>
          <w:lang w:val="en-US"/>
        </w:rPr>
      </w:pPr>
      <w:r w:rsidRPr="00843877">
        <w:rPr>
          <w:rFonts w:ascii="Times New Roman" w:hAnsi="Times New Roman" w:cs="Times New Roman"/>
          <w:b/>
          <w:sz w:val="24"/>
          <w:szCs w:val="24"/>
          <w:lang w:val="en-US"/>
        </w:rPr>
        <w:t>Facilities:</w:t>
      </w:r>
      <w:r w:rsidR="002A52A4">
        <w:rPr>
          <w:rFonts w:ascii="Times New Roman" w:hAnsi="Times New Roman" w:cs="Times New Roman"/>
          <w:sz w:val="24"/>
          <w:szCs w:val="24"/>
          <w:lang w:val="en-US"/>
        </w:rPr>
        <w:t xml:space="preserve"> The Department of</w:t>
      </w:r>
      <w:r w:rsidR="005B5BE9">
        <w:rPr>
          <w:rFonts w:ascii="Times New Roman" w:hAnsi="Times New Roman" w:cs="Times New Roman"/>
          <w:sz w:val="24"/>
          <w:szCs w:val="24"/>
          <w:lang w:val="en-US"/>
        </w:rPr>
        <w:t xml:space="preserve"> Political Sciences </w:t>
      </w:r>
      <w:r w:rsidR="000C233C">
        <w:rPr>
          <w:rFonts w:ascii="Times New Roman" w:hAnsi="Times New Roman" w:cs="Times New Roman"/>
          <w:sz w:val="24"/>
          <w:szCs w:val="24"/>
          <w:lang w:val="en-US"/>
        </w:rPr>
        <w:t>and International</w:t>
      </w:r>
      <w:r w:rsidR="002A52A4">
        <w:rPr>
          <w:rFonts w:ascii="Times New Roman" w:hAnsi="Times New Roman" w:cs="Times New Roman"/>
          <w:sz w:val="24"/>
          <w:szCs w:val="24"/>
          <w:lang w:val="en-US"/>
        </w:rPr>
        <w:t xml:space="preserve"> R</w:t>
      </w:r>
      <w:r w:rsidRPr="00843877">
        <w:rPr>
          <w:rFonts w:ascii="Times New Roman" w:hAnsi="Times New Roman" w:cs="Times New Roman"/>
          <w:sz w:val="24"/>
          <w:szCs w:val="24"/>
          <w:lang w:val="en-US"/>
        </w:rPr>
        <w:t xml:space="preserve">elations </w:t>
      </w:r>
      <w:r w:rsidR="002A52A4">
        <w:rPr>
          <w:rFonts w:ascii="Times New Roman" w:hAnsi="Times New Roman" w:cs="Times New Roman"/>
          <w:sz w:val="24"/>
          <w:szCs w:val="24"/>
          <w:lang w:val="en-US"/>
        </w:rPr>
        <w:t xml:space="preserve">in French </w:t>
      </w:r>
      <w:r w:rsidRPr="00843877">
        <w:rPr>
          <w:rFonts w:ascii="Times New Roman" w:hAnsi="Times New Roman" w:cs="Times New Roman"/>
          <w:sz w:val="24"/>
          <w:szCs w:val="24"/>
          <w:lang w:val="en-US"/>
        </w:rPr>
        <w:t xml:space="preserve">employs </w:t>
      </w:r>
      <w:r w:rsidR="005B5BE9">
        <w:rPr>
          <w:rFonts w:ascii="Times New Roman" w:hAnsi="Times New Roman" w:cs="Times New Roman"/>
          <w:sz w:val="24"/>
          <w:szCs w:val="24"/>
          <w:lang w:val="en-US"/>
        </w:rPr>
        <w:t>1</w:t>
      </w:r>
      <w:r w:rsidRPr="00843877">
        <w:rPr>
          <w:rFonts w:ascii="Times New Roman" w:hAnsi="Times New Roman" w:cs="Times New Roman"/>
          <w:sz w:val="24"/>
          <w:szCs w:val="24"/>
          <w:lang w:val="en-US"/>
        </w:rPr>
        <w:t xml:space="preserve"> full-time professor, </w:t>
      </w:r>
      <w:r w:rsidR="005B5BE9">
        <w:rPr>
          <w:rFonts w:ascii="Times New Roman" w:hAnsi="Times New Roman" w:cs="Times New Roman"/>
          <w:sz w:val="24"/>
          <w:szCs w:val="24"/>
          <w:lang w:val="en-US"/>
        </w:rPr>
        <w:t>3</w:t>
      </w:r>
      <w:r w:rsidRPr="00843877">
        <w:rPr>
          <w:rFonts w:ascii="Times New Roman" w:hAnsi="Times New Roman" w:cs="Times New Roman"/>
          <w:sz w:val="24"/>
          <w:szCs w:val="24"/>
          <w:lang w:val="en-US"/>
        </w:rPr>
        <w:t xml:space="preserve"> full-time </w:t>
      </w:r>
      <w:proofErr w:type="gramStart"/>
      <w:r w:rsidRPr="00843877">
        <w:rPr>
          <w:rFonts w:ascii="Times New Roman" w:hAnsi="Times New Roman" w:cs="Times New Roman"/>
          <w:sz w:val="24"/>
          <w:szCs w:val="24"/>
          <w:lang w:val="en-US"/>
        </w:rPr>
        <w:t>Assist</w:t>
      </w:r>
      <w:proofErr w:type="gramEnd"/>
      <w:r w:rsidRPr="00843877">
        <w:rPr>
          <w:rFonts w:ascii="Times New Roman" w:hAnsi="Times New Roman" w:cs="Times New Roman"/>
          <w:sz w:val="24"/>
          <w:szCs w:val="24"/>
          <w:lang w:val="en-US"/>
        </w:rPr>
        <w:t xml:space="preserve">. Professors, </w:t>
      </w:r>
      <w:r w:rsidR="005B5BE9">
        <w:rPr>
          <w:rFonts w:ascii="Times New Roman" w:hAnsi="Times New Roman" w:cs="Times New Roman"/>
          <w:sz w:val="24"/>
          <w:szCs w:val="24"/>
          <w:lang w:val="en-US"/>
        </w:rPr>
        <w:t>3</w:t>
      </w:r>
      <w:r w:rsidRPr="00843877">
        <w:rPr>
          <w:rFonts w:ascii="Times New Roman" w:hAnsi="Times New Roman" w:cs="Times New Roman"/>
          <w:sz w:val="24"/>
          <w:szCs w:val="24"/>
          <w:lang w:val="en-US"/>
        </w:rPr>
        <w:t xml:space="preserve"> full-time instructor</w:t>
      </w:r>
      <w:r w:rsidR="005B5BE9">
        <w:rPr>
          <w:rFonts w:ascii="Times New Roman" w:hAnsi="Times New Roman" w:cs="Times New Roman"/>
          <w:sz w:val="24"/>
          <w:szCs w:val="24"/>
          <w:lang w:val="en-US"/>
        </w:rPr>
        <w:t>s</w:t>
      </w:r>
      <w:r w:rsidRPr="00843877">
        <w:rPr>
          <w:rFonts w:ascii="Times New Roman" w:hAnsi="Times New Roman" w:cs="Times New Roman"/>
          <w:sz w:val="24"/>
          <w:szCs w:val="24"/>
          <w:lang w:val="en-US"/>
        </w:rPr>
        <w:t xml:space="preserve">, </w:t>
      </w:r>
      <w:r w:rsidR="005B5BE9">
        <w:rPr>
          <w:rFonts w:ascii="Times New Roman" w:hAnsi="Times New Roman" w:cs="Times New Roman"/>
          <w:sz w:val="24"/>
          <w:szCs w:val="24"/>
          <w:lang w:val="en-US"/>
        </w:rPr>
        <w:t xml:space="preserve">2 </w:t>
      </w:r>
      <w:r w:rsidR="005B5BE9" w:rsidRPr="00843877">
        <w:rPr>
          <w:rFonts w:ascii="Times New Roman" w:hAnsi="Times New Roman" w:cs="Times New Roman"/>
          <w:sz w:val="24"/>
          <w:szCs w:val="24"/>
          <w:lang w:val="en-US"/>
        </w:rPr>
        <w:t>part-time</w:t>
      </w:r>
      <w:r w:rsidR="005B5BE9">
        <w:rPr>
          <w:rFonts w:ascii="Times New Roman" w:hAnsi="Times New Roman" w:cs="Times New Roman"/>
          <w:sz w:val="24"/>
          <w:szCs w:val="24"/>
          <w:lang w:val="en-US"/>
        </w:rPr>
        <w:t xml:space="preserve"> </w:t>
      </w:r>
      <w:r w:rsidR="005B5BE9" w:rsidRPr="00843877">
        <w:rPr>
          <w:rFonts w:ascii="Times New Roman" w:hAnsi="Times New Roman" w:cs="Times New Roman"/>
          <w:sz w:val="24"/>
          <w:szCs w:val="24"/>
          <w:lang w:val="en-US"/>
        </w:rPr>
        <w:t>Associate Professor</w:t>
      </w:r>
      <w:r w:rsidR="005B5BE9">
        <w:rPr>
          <w:rFonts w:ascii="Times New Roman" w:hAnsi="Times New Roman" w:cs="Times New Roman"/>
          <w:sz w:val="24"/>
          <w:szCs w:val="24"/>
          <w:lang w:val="en-US"/>
        </w:rPr>
        <w:t>s</w:t>
      </w:r>
      <w:r w:rsidRPr="00843877">
        <w:rPr>
          <w:rFonts w:ascii="Times New Roman" w:hAnsi="Times New Roman" w:cs="Times New Roman"/>
          <w:sz w:val="24"/>
          <w:szCs w:val="24"/>
          <w:lang w:val="en-US"/>
        </w:rPr>
        <w:t xml:space="preserve">, </w:t>
      </w:r>
      <w:r w:rsidR="005B5BE9">
        <w:rPr>
          <w:rFonts w:ascii="Times New Roman" w:hAnsi="Times New Roman" w:cs="Times New Roman"/>
          <w:sz w:val="24"/>
          <w:szCs w:val="24"/>
          <w:lang w:val="en-US"/>
        </w:rPr>
        <w:t>1 part-time lecture (</w:t>
      </w:r>
      <w:proofErr w:type="spellStart"/>
      <w:proofErr w:type="gramStart"/>
      <w:r w:rsidR="005B5BE9">
        <w:rPr>
          <w:rFonts w:ascii="Times New Roman" w:hAnsi="Times New Roman" w:cs="Times New Roman"/>
          <w:sz w:val="24"/>
          <w:szCs w:val="24"/>
          <w:lang w:val="en-US"/>
        </w:rPr>
        <w:t>phd</w:t>
      </w:r>
      <w:proofErr w:type="spellEnd"/>
      <w:proofErr w:type="gramEnd"/>
      <w:r w:rsidR="005B5BE9">
        <w:rPr>
          <w:rFonts w:ascii="Times New Roman" w:hAnsi="Times New Roman" w:cs="Times New Roman"/>
          <w:sz w:val="24"/>
          <w:szCs w:val="24"/>
          <w:lang w:val="en-US"/>
        </w:rPr>
        <w:t xml:space="preserve"> degree)</w:t>
      </w:r>
      <w:r w:rsidRPr="00843877">
        <w:rPr>
          <w:rFonts w:ascii="Times New Roman" w:hAnsi="Times New Roman" w:cs="Times New Roman"/>
          <w:sz w:val="24"/>
          <w:szCs w:val="24"/>
          <w:lang w:val="en-US"/>
        </w:rPr>
        <w:t>. The department also employs</w:t>
      </w:r>
      <w:r w:rsidR="000C233C">
        <w:rPr>
          <w:rFonts w:ascii="Times New Roman" w:hAnsi="Times New Roman" w:cs="Times New Roman"/>
          <w:sz w:val="24"/>
          <w:szCs w:val="24"/>
          <w:lang w:val="en-US"/>
        </w:rPr>
        <w:t xml:space="preserve"> 6</w:t>
      </w:r>
      <w:r w:rsidRPr="00843877">
        <w:rPr>
          <w:rFonts w:ascii="Times New Roman" w:hAnsi="Times New Roman" w:cs="Times New Roman"/>
          <w:sz w:val="24"/>
          <w:szCs w:val="24"/>
          <w:lang w:val="en-US"/>
        </w:rPr>
        <w:t xml:space="preserve"> part-time instructors in the French Preparatory Class.    </w:t>
      </w:r>
    </w:p>
    <w:p w14:paraId="38C7DB3B" w14:textId="77777777" w:rsidR="00825DE6" w:rsidRPr="00843877" w:rsidRDefault="00A34715" w:rsidP="00284184">
      <w:pPr>
        <w:outlineLvl w:val="0"/>
        <w:rPr>
          <w:rFonts w:ascii="Times New Roman" w:hAnsi="Times New Roman" w:cs="Times New Roman"/>
          <w:b/>
          <w:sz w:val="24"/>
          <w:szCs w:val="24"/>
          <w:lang w:val="en-US"/>
        </w:rPr>
      </w:pPr>
      <w:r w:rsidRPr="00843877">
        <w:rPr>
          <w:rFonts w:ascii="Times New Roman" w:hAnsi="Times New Roman" w:cs="Times New Roman"/>
          <w:b/>
          <w:sz w:val="24"/>
          <w:szCs w:val="24"/>
          <w:lang w:val="en-US"/>
        </w:rPr>
        <w:t>Departments with double and minor major agreements</w:t>
      </w:r>
    </w:p>
    <w:p w14:paraId="66322A77" w14:textId="77777777" w:rsidR="00A34715" w:rsidRPr="00843877" w:rsidRDefault="00A34715" w:rsidP="00364E33">
      <w:pPr>
        <w:pStyle w:val="ListParagraph"/>
        <w:numPr>
          <w:ilvl w:val="0"/>
          <w:numId w:val="13"/>
        </w:numPr>
        <w:rPr>
          <w:rFonts w:ascii="Times New Roman" w:hAnsi="Times New Roman" w:cs="Times New Roman"/>
          <w:sz w:val="24"/>
          <w:szCs w:val="24"/>
          <w:lang w:val="en-US"/>
        </w:rPr>
      </w:pPr>
      <w:r w:rsidRPr="00843877">
        <w:rPr>
          <w:rFonts w:ascii="Times New Roman" w:hAnsi="Times New Roman" w:cs="Times New Roman"/>
          <w:sz w:val="24"/>
          <w:szCs w:val="24"/>
          <w:lang w:val="en-US"/>
        </w:rPr>
        <w:t>Faculty of Law</w:t>
      </w:r>
    </w:p>
    <w:p w14:paraId="2D9414BD" w14:textId="77777777" w:rsidR="00C05450" w:rsidRPr="00843877" w:rsidRDefault="00A34715" w:rsidP="00364E33">
      <w:pPr>
        <w:pStyle w:val="ListParagraph"/>
        <w:numPr>
          <w:ilvl w:val="0"/>
          <w:numId w:val="13"/>
        </w:numPr>
        <w:rPr>
          <w:rFonts w:ascii="Times New Roman" w:hAnsi="Times New Roman" w:cs="Times New Roman"/>
          <w:sz w:val="24"/>
          <w:szCs w:val="24"/>
          <w:lang w:val="en-US"/>
        </w:rPr>
      </w:pPr>
      <w:r w:rsidRPr="00843877">
        <w:rPr>
          <w:rFonts w:ascii="Times New Roman" w:hAnsi="Times New Roman" w:cs="Times New Roman"/>
          <w:sz w:val="24"/>
          <w:szCs w:val="24"/>
          <w:lang w:val="en-US"/>
        </w:rPr>
        <w:t>Advertising Design and Communication: Faculty of Communication</w:t>
      </w:r>
    </w:p>
    <w:p w14:paraId="673F2BE0" w14:textId="0D9110D8" w:rsidR="003A7D20" w:rsidRPr="003A7D20" w:rsidRDefault="00A34715" w:rsidP="003A7D20">
      <w:pPr>
        <w:pStyle w:val="ListParagraph"/>
        <w:numPr>
          <w:ilvl w:val="0"/>
          <w:numId w:val="13"/>
        </w:numPr>
        <w:rPr>
          <w:rFonts w:ascii="Times New Roman" w:hAnsi="Times New Roman" w:cs="Times New Roman"/>
          <w:sz w:val="24"/>
          <w:szCs w:val="24"/>
          <w:lang w:val="en-US"/>
        </w:rPr>
      </w:pPr>
      <w:r w:rsidRPr="00843877">
        <w:rPr>
          <w:rFonts w:ascii="Times New Roman" w:hAnsi="Times New Roman" w:cs="Times New Roman"/>
          <w:sz w:val="24"/>
          <w:szCs w:val="24"/>
          <w:lang w:val="en-US"/>
        </w:rPr>
        <w:t xml:space="preserve">Translation and Interpreting- Faculty of Arts and Sciences </w:t>
      </w:r>
    </w:p>
    <w:p w14:paraId="195201F7" w14:textId="77777777" w:rsidR="00C05450" w:rsidRPr="003A7D20" w:rsidRDefault="00A34715" w:rsidP="003A7D20">
      <w:pPr>
        <w:outlineLvl w:val="0"/>
        <w:rPr>
          <w:rFonts w:ascii="Times New Roman" w:hAnsi="Times New Roman" w:cs="Times New Roman"/>
          <w:b/>
          <w:sz w:val="24"/>
          <w:szCs w:val="24"/>
          <w:lang w:val="en-US"/>
        </w:rPr>
      </w:pPr>
      <w:r w:rsidRPr="003A7D20">
        <w:rPr>
          <w:rFonts w:ascii="Times New Roman" w:hAnsi="Times New Roman" w:cs="Times New Roman"/>
          <w:b/>
          <w:sz w:val="24"/>
          <w:szCs w:val="24"/>
          <w:lang w:val="en-US"/>
        </w:rPr>
        <w:lastRenderedPageBreak/>
        <w:t xml:space="preserve">Universities with </w:t>
      </w:r>
      <w:r w:rsidR="00C05450" w:rsidRPr="003A7D20">
        <w:rPr>
          <w:rFonts w:ascii="Times New Roman" w:hAnsi="Times New Roman" w:cs="Times New Roman"/>
          <w:b/>
          <w:sz w:val="24"/>
          <w:szCs w:val="24"/>
          <w:lang w:val="en-US"/>
        </w:rPr>
        <w:t>Erasmus-</w:t>
      </w:r>
      <w:proofErr w:type="spellStart"/>
      <w:r w:rsidR="00C05450" w:rsidRPr="003A7D20">
        <w:rPr>
          <w:rFonts w:ascii="Times New Roman" w:hAnsi="Times New Roman" w:cs="Times New Roman"/>
          <w:b/>
          <w:sz w:val="24"/>
          <w:szCs w:val="24"/>
          <w:lang w:val="en-US"/>
        </w:rPr>
        <w:t>Sokrates</w:t>
      </w:r>
      <w:proofErr w:type="spellEnd"/>
      <w:r w:rsidRPr="003A7D20">
        <w:rPr>
          <w:rFonts w:ascii="Times New Roman" w:hAnsi="Times New Roman" w:cs="Times New Roman"/>
          <w:b/>
          <w:sz w:val="24"/>
          <w:szCs w:val="24"/>
          <w:lang w:val="en-US"/>
        </w:rPr>
        <w:t xml:space="preserve"> Agreements </w:t>
      </w:r>
    </w:p>
    <w:p w14:paraId="7A222177" w14:textId="77777777" w:rsidR="00C05450" w:rsidRPr="00EB4FBD" w:rsidRDefault="00A34715" w:rsidP="00364E33">
      <w:pPr>
        <w:pStyle w:val="ListParagraph"/>
        <w:numPr>
          <w:ilvl w:val="0"/>
          <w:numId w:val="13"/>
        </w:numPr>
        <w:rPr>
          <w:rFonts w:ascii="Times New Roman" w:hAnsi="Times New Roman" w:cs="Times New Roman"/>
          <w:sz w:val="24"/>
          <w:szCs w:val="24"/>
          <w:lang w:val="fr-FR"/>
        </w:rPr>
      </w:pPr>
      <w:r w:rsidRPr="00EB4FBD">
        <w:rPr>
          <w:rFonts w:ascii="Times New Roman" w:hAnsi="Times New Roman" w:cs="Times New Roman"/>
          <w:sz w:val="24"/>
          <w:szCs w:val="24"/>
          <w:lang w:val="fr-FR"/>
        </w:rPr>
        <w:t xml:space="preserve">Strasbourg </w:t>
      </w:r>
      <w:proofErr w:type="spellStart"/>
      <w:r w:rsidRPr="00EB4FBD">
        <w:rPr>
          <w:rFonts w:ascii="Times New Roman" w:hAnsi="Times New Roman" w:cs="Times New Roman"/>
          <w:sz w:val="24"/>
          <w:szCs w:val="24"/>
          <w:lang w:val="fr-FR"/>
        </w:rPr>
        <w:t>University</w:t>
      </w:r>
      <w:proofErr w:type="spellEnd"/>
      <w:r w:rsidRPr="00EB4FBD">
        <w:rPr>
          <w:rFonts w:ascii="Times New Roman" w:hAnsi="Times New Roman" w:cs="Times New Roman"/>
          <w:sz w:val="24"/>
          <w:szCs w:val="24"/>
          <w:lang w:val="fr-FR"/>
        </w:rPr>
        <w:t xml:space="preserve"> </w:t>
      </w:r>
      <w:r w:rsidR="00C05450" w:rsidRPr="00EB4FBD">
        <w:rPr>
          <w:rFonts w:ascii="Times New Roman" w:hAnsi="Times New Roman" w:cs="Times New Roman"/>
          <w:sz w:val="24"/>
          <w:szCs w:val="24"/>
          <w:lang w:val="fr-FR"/>
        </w:rPr>
        <w:t>(Université de Strasbourg)</w:t>
      </w:r>
    </w:p>
    <w:p w14:paraId="0A6AD00A" w14:textId="77777777" w:rsidR="00C05450" w:rsidRPr="00EB4FBD" w:rsidRDefault="0054799D" w:rsidP="00364E33">
      <w:pPr>
        <w:pStyle w:val="ListParagraph"/>
        <w:numPr>
          <w:ilvl w:val="0"/>
          <w:numId w:val="13"/>
        </w:numPr>
        <w:rPr>
          <w:rFonts w:ascii="Times New Roman" w:hAnsi="Times New Roman" w:cs="Times New Roman"/>
          <w:sz w:val="24"/>
          <w:szCs w:val="24"/>
          <w:lang w:val="fr-FR"/>
        </w:rPr>
      </w:pPr>
      <w:r w:rsidRPr="00EB4FBD">
        <w:rPr>
          <w:rFonts w:ascii="Times New Roman" w:hAnsi="Times New Roman" w:cs="Times New Roman"/>
          <w:sz w:val="24"/>
          <w:szCs w:val="24"/>
          <w:lang w:val="fr-FR"/>
        </w:rPr>
        <w:t xml:space="preserve">Strasbourg </w:t>
      </w:r>
      <w:proofErr w:type="spellStart"/>
      <w:r w:rsidRPr="00EB4FBD">
        <w:rPr>
          <w:rFonts w:ascii="Times New Roman" w:hAnsi="Times New Roman" w:cs="Times New Roman"/>
          <w:sz w:val="24"/>
          <w:szCs w:val="24"/>
          <w:lang w:val="fr-FR"/>
        </w:rPr>
        <w:t>Political</w:t>
      </w:r>
      <w:proofErr w:type="spellEnd"/>
      <w:r w:rsidR="00A34715" w:rsidRPr="00EB4FBD">
        <w:rPr>
          <w:rFonts w:ascii="Times New Roman" w:hAnsi="Times New Roman" w:cs="Times New Roman"/>
          <w:sz w:val="24"/>
          <w:szCs w:val="24"/>
          <w:lang w:val="fr-FR"/>
        </w:rPr>
        <w:t xml:space="preserve"> Sciences </w:t>
      </w:r>
      <w:r w:rsidRPr="00EB4FBD">
        <w:rPr>
          <w:rFonts w:ascii="Times New Roman" w:hAnsi="Times New Roman" w:cs="Times New Roman"/>
          <w:sz w:val="24"/>
          <w:szCs w:val="24"/>
          <w:lang w:val="fr-FR"/>
        </w:rPr>
        <w:t>Institute</w:t>
      </w:r>
      <w:r w:rsidR="00C05450" w:rsidRPr="00EB4FBD">
        <w:rPr>
          <w:rFonts w:ascii="Times New Roman" w:hAnsi="Times New Roman" w:cs="Times New Roman"/>
          <w:sz w:val="24"/>
          <w:szCs w:val="24"/>
          <w:lang w:val="fr-FR"/>
        </w:rPr>
        <w:t xml:space="preserve"> (Institut d’Etudes Politiques de Strasbourg)</w:t>
      </w:r>
    </w:p>
    <w:p w14:paraId="3EBBC236" w14:textId="77777777" w:rsidR="00C05450" w:rsidRPr="00EB4FBD" w:rsidRDefault="00825DE6" w:rsidP="00364E33">
      <w:pPr>
        <w:pStyle w:val="ListParagraph"/>
        <w:numPr>
          <w:ilvl w:val="0"/>
          <w:numId w:val="13"/>
        </w:numPr>
        <w:rPr>
          <w:rFonts w:ascii="Times New Roman" w:hAnsi="Times New Roman" w:cs="Times New Roman"/>
          <w:sz w:val="24"/>
          <w:szCs w:val="24"/>
          <w:lang w:val="fr-FR"/>
        </w:rPr>
      </w:pPr>
      <w:r w:rsidRPr="00EB4FBD">
        <w:rPr>
          <w:rFonts w:ascii="Times New Roman" w:hAnsi="Times New Roman" w:cs="Times New Roman"/>
          <w:sz w:val="24"/>
          <w:szCs w:val="24"/>
          <w:lang w:val="fr-FR"/>
        </w:rPr>
        <w:t>Lorraine</w:t>
      </w:r>
      <w:r w:rsidR="00C05450" w:rsidRPr="00EB4FBD">
        <w:rPr>
          <w:rFonts w:ascii="Times New Roman" w:hAnsi="Times New Roman" w:cs="Times New Roman"/>
          <w:sz w:val="24"/>
          <w:szCs w:val="24"/>
          <w:lang w:val="fr-FR"/>
        </w:rPr>
        <w:t xml:space="preserve"> </w:t>
      </w:r>
      <w:proofErr w:type="spellStart"/>
      <w:r w:rsidR="00A34715" w:rsidRPr="00EB4FBD">
        <w:rPr>
          <w:rFonts w:ascii="Times New Roman" w:hAnsi="Times New Roman" w:cs="Times New Roman"/>
          <w:sz w:val="24"/>
          <w:szCs w:val="24"/>
          <w:lang w:val="fr-FR"/>
        </w:rPr>
        <w:t>University</w:t>
      </w:r>
      <w:proofErr w:type="spellEnd"/>
      <w:r w:rsidR="00C05450" w:rsidRPr="00EB4FBD">
        <w:rPr>
          <w:rFonts w:ascii="Times New Roman" w:hAnsi="Times New Roman" w:cs="Times New Roman"/>
          <w:sz w:val="24"/>
          <w:szCs w:val="24"/>
          <w:lang w:val="fr-FR"/>
        </w:rPr>
        <w:t xml:space="preserve"> (Université de </w:t>
      </w:r>
      <w:r w:rsidRPr="00EB4FBD">
        <w:rPr>
          <w:rFonts w:ascii="Times New Roman" w:hAnsi="Times New Roman" w:cs="Times New Roman"/>
          <w:sz w:val="24"/>
          <w:szCs w:val="24"/>
          <w:lang w:val="fr-FR"/>
        </w:rPr>
        <w:t>Lorraine</w:t>
      </w:r>
      <w:r w:rsidR="00C05450" w:rsidRPr="00EB4FBD">
        <w:rPr>
          <w:rFonts w:ascii="Times New Roman" w:hAnsi="Times New Roman" w:cs="Times New Roman"/>
          <w:sz w:val="24"/>
          <w:szCs w:val="24"/>
          <w:lang w:val="fr-FR"/>
        </w:rPr>
        <w:t>)</w:t>
      </w:r>
    </w:p>
    <w:p w14:paraId="44165C65" w14:textId="77777777" w:rsidR="00C05450" w:rsidRPr="00EB4FBD" w:rsidRDefault="00C05450" w:rsidP="00364E33">
      <w:pPr>
        <w:pStyle w:val="ListParagraph"/>
        <w:numPr>
          <w:ilvl w:val="0"/>
          <w:numId w:val="13"/>
        </w:numPr>
        <w:rPr>
          <w:rFonts w:ascii="Times New Roman" w:hAnsi="Times New Roman" w:cs="Times New Roman"/>
          <w:sz w:val="24"/>
          <w:szCs w:val="24"/>
          <w:lang w:val="fr-FR"/>
        </w:rPr>
      </w:pPr>
      <w:r w:rsidRPr="00EB4FBD">
        <w:rPr>
          <w:rFonts w:ascii="Times New Roman" w:hAnsi="Times New Roman" w:cs="Times New Roman"/>
          <w:sz w:val="24"/>
          <w:szCs w:val="24"/>
          <w:lang w:val="fr-FR"/>
        </w:rPr>
        <w:t xml:space="preserve">Toulouse </w:t>
      </w:r>
      <w:proofErr w:type="spellStart"/>
      <w:r w:rsidR="0054799D" w:rsidRPr="00EB4FBD">
        <w:rPr>
          <w:rFonts w:ascii="Times New Roman" w:hAnsi="Times New Roman" w:cs="Times New Roman"/>
          <w:sz w:val="24"/>
          <w:szCs w:val="24"/>
          <w:lang w:val="fr-FR"/>
        </w:rPr>
        <w:t>Political</w:t>
      </w:r>
      <w:proofErr w:type="spellEnd"/>
      <w:r w:rsidR="0054799D" w:rsidRPr="00EB4FBD">
        <w:rPr>
          <w:rFonts w:ascii="Times New Roman" w:hAnsi="Times New Roman" w:cs="Times New Roman"/>
          <w:sz w:val="24"/>
          <w:szCs w:val="24"/>
          <w:lang w:val="fr-FR"/>
        </w:rPr>
        <w:t xml:space="preserve"> Sciences Institute </w:t>
      </w:r>
      <w:r w:rsidRPr="00EB4FBD">
        <w:rPr>
          <w:rFonts w:ascii="Times New Roman" w:hAnsi="Times New Roman" w:cs="Times New Roman"/>
          <w:sz w:val="24"/>
          <w:szCs w:val="24"/>
          <w:lang w:val="fr-FR"/>
        </w:rPr>
        <w:t>(Institut d’Etudes Politiques de Toulouse)</w:t>
      </w:r>
    </w:p>
    <w:p w14:paraId="28E3732C" w14:textId="77777777" w:rsidR="00C05450" w:rsidRPr="00EB4FBD" w:rsidRDefault="00C05450" w:rsidP="00364E33">
      <w:pPr>
        <w:pStyle w:val="ListParagraph"/>
        <w:numPr>
          <w:ilvl w:val="0"/>
          <w:numId w:val="13"/>
        </w:numPr>
        <w:rPr>
          <w:rFonts w:ascii="Times New Roman" w:hAnsi="Times New Roman" w:cs="Times New Roman"/>
          <w:sz w:val="24"/>
          <w:szCs w:val="24"/>
          <w:lang w:val="fr-FR"/>
        </w:rPr>
      </w:pPr>
      <w:r w:rsidRPr="00EB4FBD">
        <w:rPr>
          <w:rFonts w:ascii="Times New Roman" w:hAnsi="Times New Roman" w:cs="Times New Roman"/>
          <w:sz w:val="24"/>
          <w:szCs w:val="24"/>
          <w:lang w:val="fr-FR"/>
        </w:rPr>
        <w:t xml:space="preserve">Lille </w:t>
      </w:r>
      <w:proofErr w:type="spellStart"/>
      <w:r w:rsidR="0054799D" w:rsidRPr="00EB4FBD">
        <w:rPr>
          <w:rFonts w:ascii="Times New Roman" w:hAnsi="Times New Roman" w:cs="Times New Roman"/>
          <w:sz w:val="24"/>
          <w:szCs w:val="24"/>
          <w:lang w:val="fr-FR"/>
        </w:rPr>
        <w:t>Political</w:t>
      </w:r>
      <w:proofErr w:type="spellEnd"/>
      <w:r w:rsidR="0054799D" w:rsidRPr="00EB4FBD">
        <w:rPr>
          <w:rFonts w:ascii="Times New Roman" w:hAnsi="Times New Roman" w:cs="Times New Roman"/>
          <w:sz w:val="24"/>
          <w:szCs w:val="24"/>
          <w:lang w:val="fr-FR"/>
        </w:rPr>
        <w:t xml:space="preserve"> Sciences Institute </w:t>
      </w:r>
      <w:r w:rsidRPr="00EB4FBD">
        <w:rPr>
          <w:rFonts w:ascii="Times New Roman" w:hAnsi="Times New Roman" w:cs="Times New Roman"/>
          <w:sz w:val="24"/>
          <w:szCs w:val="24"/>
          <w:lang w:val="fr-FR"/>
        </w:rPr>
        <w:t>(Institut d’Etudes Politiques de Lille)</w:t>
      </w:r>
    </w:p>
    <w:p w14:paraId="38C628B7" w14:textId="77777777" w:rsidR="00C05450" w:rsidRPr="00EB4FBD" w:rsidRDefault="00C05450" w:rsidP="00364E33">
      <w:pPr>
        <w:pStyle w:val="ListParagraph"/>
        <w:numPr>
          <w:ilvl w:val="0"/>
          <w:numId w:val="13"/>
        </w:numPr>
        <w:rPr>
          <w:rFonts w:ascii="Times New Roman" w:hAnsi="Times New Roman" w:cs="Times New Roman"/>
          <w:sz w:val="24"/>
          <w:szCs w:val="24"/>
          <w:lang w:val="fr-FR"/>
        </w:rPr>
      </w:pPr>
      <w:r w:rsidRPr="00EB4FBD">
        <w:rPr>
          <w:rFonts w:ascii="Times New Roman" w:hAnsi="Times New Roman" w:cs="Times New Roman"/>
          <w:sz w:val="24"/>
          <w:szCs w:val="24"/>
          <w:lang w:val="fr-FR"/>
        </w:rPr>
        <w:t xml:space="preserve">Savoie </w:t>
      </w:r>
      <w:proofErr w:type="spellStart"/>
      <w:r w:rsidR="00A34715" w:rsidRPr="00EB4FBD">
        <w:rPr>
          <w:rFonts w:ascii="Times New Roman" w:hAnsi="Times New Roman" w:cs="Times New Roman"/>
          <w:sz w:val="24"/>
          <w:szCs w:val="24"/>
          <w:lang w:val="fr-FR"/>
        </w:rPr>
        <w:t>University</w:t>
      </w:r>
      <w:proofErr w:type="spellEnd"/>
      <w:r w:rsidRPr="00EB4FBD">
        <w:rPr>
          <w:rFonts w:ascii="Times New Roman" w:hAnsi="Times New Roman" w:cs="Times New Roman"/>
          <w:sz w:val="24"/>
          <w:szCs w:val="24"/>
          <w:lang w:val="fr-FR"/>
        </w:rPr>
        <w:t xml:space="preserve"> (Université de Savoie)</w:t>
      </w:r>
    </w:p>
    <w:p w14:paraId="2514C422" w14:textId="77777777" w:rsidR="00C05450" w:rsidRPr="00F43FF8" w:rsidRDefault="00C05450" w:rsidP="00364E33">
      <w:pPr>
        <w:pStyle w:val="ListParagraph"/>
        <w:numPr>
          <w:ilvl w:val="0"/>
          <w:numId w:val="13"/>
        </w:numPr>
        <w:rPr>
          <w:rFonts w:ascii="Times New Roman" w:hAnsi="Times New Roman" w:cs="Times New Roman"/>
          <w:sz w:val="24"/>
          <w:szCs w:val="24"/>
          <w:lang w:val="fr-FR"/>
        </w:rPr>
      </w:pPr>
      <w:r w:rsidRPr="00F43FF8">
        <w:rPr>
          <w:rFonts w:ascii="Times New Roman" w:hAnsi="Times New Roman" w:cs="Times New Roman"/>
          <w:sz w:val="24"/>
          <w:szCs w:val="24"/>
          <w:lang w:val="fr-FR"/>
        </w:rPr>
        <w:t xml:space="preserve">Bordeaux </w:t>
      </w:r>
      <w:proofErr w:type="spellStart"/>
      <w:r w:rsidR="0054799D" w:rsidRPr="00F43FF8">
        <w:rPr>
          <w:rFonts w:ascii="Times New Roman" w:hAnsi="Times New Roman" w:cs="Times New Roman"/>
          <w:sz w:val="24"/>
          <w:szCs w:val="24"/>
          <w:lang w:val="fr-FR"/>
        </w:rPr>
        <w:t>Political</w:t>
      </w:r>
      <w:proofErr w:type="spellEnd"/>
      <w:r w:rsidR="0054799D" w:rsidRPr="00F43FF8">
        <w:rPr>
          <w:rFonts w:ascii="Times New Roman" w:hAnsi="Times New Roman" w:cs="Times New Roman"/>
          <w:sz w:val="24"/>
          <w:szCs w:val="24"/>
          <w:lang w:val="fr-FR"/>
        </w:rPr>
        <w:t xml:space="preserve"> Sciences Institute </w:t>
      </w:r>
      <w:r w:rsidRPr="00F43FF8">
        <w:rPr>
          <w:rFonts w:ascii="Times New Roman" w:hAnsi="Times New Roman" w:cs="Times New Roman"/>
          <w:sz w:val="24"/>
          <w:szCs w:val="24"/>
          <w:lang w:val="fr-FR"/>
        </w:rPr>
        <w:t>(Institut d’Etudes Politiques de Bordeaux)</w:t>
      </w:r>
    </w:p>
    <w:p w14:paraId="28B5030D" w14:textId="77777777" w:rsidR="00C05450" w:rsidRPr="00EB4FBD" w:rsidRDefault="00C05450" w:rsidP="00364E33">
      <w:pPr>
        <w:pStyle w:val="ListParagraph"/>
        <w:numPr>
          <w:ilvl w:val="0"/>
          <w:numId w:val="13"/>
        </w:numPr>
        <w:rPr>
          <w:rFonts w:ascii="Times New Roman" w:hAnsi="Times New Roman" w:cs="Times New Roman"/>
          <w:sz w:val="24"/>
          <w:szCs w:val="24"/>
          <w:lang w:val="fr-FR"/>
        </w:rPr>
      </w:pPr>
      <w:r w:rsidRPr="00EB4FBD">
        <w:rPr>
          <w:rFonts w:ascii="Times New Roman" w:hAnsi="Times New Roman" w:cs="Times New Roman"/>
          <w:sz w:val="24"/>
          <w:szCs w:val="24"/>
          <w:lang w:val="fr-FR"/>
        </w:rPr>
        <w:t xml:space="preserve">Jean-Monnet </w:t>
      </w:r>
      <w:proofErr w:type="spellStart"/>
      <w:r w:rsidR="0054799D" w:rsidRPr="00EB4FBD">
        <w:rPr>
          <w:rFonts w:ascii="Times New Roman" w:hAnsi="Times New Roman" w:cs="Times New Roman"/>
          <w:sz w:val="24"/>
          <w:szCs w:val="24"/>
          <w:lang w:val="fr-FR"/>
        </w:rPr>
        <w:t>University</w:t>
      </w:r>
      <w:proofErr w:type="spellEnd"/>
      <w:r w:rsidRPr="00EB4FBD">
        <w:rPr>
          <w:rFonts w:ascii="Times New Roman" w:hAnsi="Times New Roman" w:cs="Times New Roman"/>
          <w:sz w:val="24"/>
          <w:szCs w:val="24"/>
          <w:lang w:val="fr-FR"/>
        </w:rPr>
        <w:t xml:space="preserve"> (Université Jean-Monnet)</w:t>
      </w:r>
    </w:p>
    <w:p w14:paraId="4342D420" w14:textId="77777777" w:rsidR="00AB6229" w:rsidRPr="00EB4FBD" w:rsidRDefault="00C05450" w:rsidP="00364E33">
      <w:pPr>
        <w:pStyle w:val="ListParagraph"/>
        <w:numPr>
          <w:ilvl w:val="0"/>
          <w:numId w:val="13"/>
        </w:numPr>
        <w:rPr>
          <w:rFonts w:ascii="Times New Roman" w:hAnsi="Times New Roman" w:cs="Times New Roman"/>
          <w:sz w:val="24"/>
          <w:szCs w:val="24"/>
          <w:lang w:val="fr-FR"/>
        </w:rPr>
      </w:pPr>
      <w:r w:rsidRPr="00EB4FBD">
        <w:rPr>
          <w:rFonts w:ascii="Times New Roman" w:hAnsi="Times New Roman" w:cs="Times New Roman"/>
          <w:sz w:val="24"/>
          <w:szCs w:val="24"/>
          <w:lang w:val="fr-FR"/>
        </w:rPr>
        <w:t xml:space="preserve">Grenoble </w:t>
      </w:r>
      <w:proofErr w:type="spellStart"/>
      <w:r w:rsidR="0054799D" w:rsidRPr="00EB4FBD">
        <w:rPr>
          <w:rFonts w:ascii="Times New Roman" w:hAnsi="Times New Roman" w:cs="Times New Roman"/>
          <w:sz w:val="24"/>
          <w:szCs w:val="24"/>
          <w:lang w:val="fr-FR"/>
        </w:rPr>
        <w:t>Political</w:t>
      </w:r>
      <w:proofErr w:type="spellEnd"/>
      <w:r w:rsidR="0054799D" w:rsidRPr="00EB4FBD">
        <w:rPr>
          <w:rFonts w:ascii="Times New Roman" w:hAnsi="Times New Roman" w:cs="Times New Roman"/>
          <w:sz w:val="24"/>
          <w:szCs w:val="24"/>
          <w:lang w:val="fr-FR"/>
        </w:rPr>
        <w:t xml:space="preserve"> Sciences Institute </w:t>
      </w:r>
      <w:r w:rsidRPr="00EB4FBD">
        <w:rPr>
          <w:rFonts w:ascii="Times New Roman" w:hAnsi="Times New Roman" w:cs="Times New Roman"/>
          <w:sz w:val="24"/>
          <w:szCs w:val="24"/>
          <w:lang w:val="fr-FR"/>
        </w:rPr>
        <w:t>(Institut d’Etudes Politiques de Grenoble)</w:t>
      </w:r>
    </w:p>
    <w:p w14:paraId="75D0B79F" w14:textId="77777777" w:rsidR="00364E33" w:rsidRPr="00EB4FBD" w:rsidRDefault="00364E33" w:rsidP="00364E33">
      <w:pPr>
        <w:pStyle w:val="ListParagraph"/>
        <w:rPr>
          <w:rFonts w:ascii="Times New Roman" w:hAnsi="Times New Roman" w:cs="Times New Roman"/>
          <w:sz w:val="24"/>
          <w:szCs w:val="24"/>
          <w:lang w:val="fr-FR"/>
        </w:rPr>
      </w:pPr>
    </w:p>
    <w:p w14:paraId="63215375" w14:textId="77777777" w:rsidR="000C74A1" w:rsidRPr="00843877" w:rsidRDefault="009D26B1" w:rsidP="00364E33">
      <w:pPr>
        <w:rPr>
          <w:rFonts w:ascii="Times New Roman" w:hAnsi="Times New Roman" w:cs="Times New Roman"/>
          <w:b/>
          <w:sz w:val="24"/>
          <w:szCs w:val="24"/>
          <w:lang w:val="en-US"/>
        </w:rPr>
      </w:pPr>
      <w:r w:rsidRPr="00843877">
        <w:rPr>
          <w:rFonts w:ascii="Times New Roman" w:hAnsi="Times New Roman" w:cs="Times New Roman"/>
          <w:b/>
          <w:sz w:val="24"/>
          <w:szCs w:val="24"/>
          <w:lang w:val="en-US"/>
        </w:rPr>
        <w:t xml:space="preserve">2. </w:t>
      </w:r>
      <w:r w:rsidR="000C74A1" w:rsidRPr="00843877">
        <w:rPr>
          <w:rFonts w:ascii="Times New Roman" w:hAnsi="Times New Roman" w:cs="Times New Roman"/>
          <w:b/>
          <w:sz w:val="24"/>
          <w:szCs w:val="24"/>
          <w:lang w:val="en-US"/>
        </w:rPr>
        <w:t>Program Learning Outcomes</w:t>
      </w:r>
    </w:p>
    <w:p w14:paraId="108BA3B9" w14:textId="77777777" w:rsidR="00AB6229" w:rsidRPr="00843877" w:rsidRDefault="00AB6229" w:rsidP="00222861">
      <w:pPr>
        <w:jc w:val="both"/>
        <w:rPr>
          <w:rStyle w:val="Strong"/>
          <w:rFonts w:ascii="Times New Roman" w:hAnsi="Times New Roman" w:cs="Times New Roman"/>
          <w:sz w:val="24"/>
          <w:szCs w:val="24"/>
          <w:lang w:val="en-US"/>
        </w:rPr>
      </w:pPr>
      <w:r w:rsidRPr="00843877">
        <w:rPr>
          <w:rStyle w:val="Strong"/>
          <w:rFonts w:ascii="Times New Roman" w:hAnsi="Times New Roman" w:cs="Times New Roman"/>
          <w:sz w:val="24"/>
          <w:szCs w:val="24"/>
          <w:lang w:val="en-US"/>
        </w:rPr>
        <w:t>1. Data</w:t>
      </w:r>
    </w:p>
    <w:p w14:paraId="5814991E" w14:textId="77777777" w:rsidR="00AB6229" w:rsidRPr="00843877" w:rsidRDefault="00AB6229" w:rsidP="00284184">
      <w:pPr>
        <w:jc w:val="both"/>
        <w:outlineLvl w:val="0"/>
        <w:rPr>
          <w:rStyle w:val="Strong"/>
          <w:rFonts w:ascii="Times New Roman" w:hAnsi="Times New Roman" w:cs="Times New Roman"/>
          <w:sz w:val="24"/>
          <w:szCs w:val="24"/>
          <w:lang w:val="en-US"/>
        </w:rPr>
      </w:pPr>
      <w:r w:rsidRPr="00843877">
        <w:rPr>
          <w:rStyle w:val="Strong"/>
          <w:rFonts w:ascii="Times New Roman" w:hAnsi="Times New Roman" w:cs="Times New Roman"/>
          <w:sz w:val="24"/>
          <w:szCs w:val="24"/>
          <w:lang w:val="en-US"/>
        </w:rPr>
        <w:tab/>
        <w:t>Theoretical, Factual</w:t>
      </w:r>
    </w:p>
    <w:p w14:paraId="2942F47C" w14:textId="77777777" w:rsidR="00AB6229" w:rsidRPr="00843877" w:rsidRDefault="00AB6229" w:rsidP="00222861">
      <w:pPr>
        <w:pStyle w:val="ListParagraph"/>
        <w:numPr>
          <w:ilvl w:val="0"/>
          <w:numId w:val="3"/>
        </w:numPr>
        <w:spacing w:after="0" w:line="240" w:lineRule="auto"/>
        <w:jc w:val="both"/>
        <w:rPr>
          <w:rFonts w:ascii="Times New Roman" w:hAnsi="Times New Roman"/>
          <w:sz w:val="24"/>
          <w:szCs w:val="24"/>
          <w:lang w:val="en-US"/>
        </w:rPr>
      </w:pPr>
      <w:r w:rsidRPr="00843877">
        <w:rPr>
          <w:rFonts w:ascii="Times New Roman" w:hAnsi="Times New Roman"/>
          <w:sz w:val="24"/>
          <w:szCs w:val="24"/>
          <w:lang w:val="en-US"/>
        </w:rPr>
        <w:t xml:space="preserve">Students should be able to conduct independent research or undergraduate theses in their discipline by specifying information needs for investigating a topic-of interest, accessing the appropriate sources of knowledge, and preparing a comprehensive research/project report. </w:t>
      </w:r>
    </w:p>
    <w:p w14:paraId="08A9F1B2" w14:textId="77777777" w:rsidR="00AB6229" w:rsidRPr="00843877" w:rsidRDefault="00AB6229" w:rsidP="00222861">
      <w:pPr>
        <w:pStyle w:val="ListParagraph"/>
        <w:numPr>
          <w:ilvl w:val="0"/>
          <w:numId w:val="3"/>
        </w:numPr>
        <w:spacing w:after="0" w:line="240" w:lineRule="auto"/>
        <w:jc w:val="both"/>
        <w:rPr>
          <w:rFonts w:ascii="Times New Roman" w:hAnsi="Times New Roman" w:cs="Verdana"/>
          <w:sz w:val="24"/>
          <w:szCs w:val="24"/>
          <w:lang w:val="en-US"/>
        </w:rPr>
      </w:pPr>
      <w:r w:rsidRPr="00843877">
        <w:rPr>
          <w:rFonts w:ascii="Times New Roman" w:hAnsi="Times New Roman" w:cs="Verdana"/>
          <w:sz w:val="24"/>
          <w:szCs w:val="24"/>
          <w:lang w:val="en-US"/>
        </w:rPr>
        <w:t xml:space="preserve">Students should be able to set goals and objectives, plan strategies and projects in their business life and working domain </w:t>
      </w:r>
    </w:p>
    <w:p w14:paraId="7AA9F96D" w14:textId="77777777" w:rsidR="00AB6229" w:rsidRPr="00843877" w:rsidRDefault="00AB6229" w:rsidP="00222861">
      <w:pPr>
        <w:pStyle w:val="ListParagraph"/>
        <w:numPr>
          <w:ilvl w:val="0"/>
          <w:numId w:val="3"/>
        </w:numPr>
        <w:spacing w:after="0" w:line="240" w:lineRule="auto"/>
        <w:jc w:val="both"/>
        <w:rPr>
          <w:rFonts w:ascii="Times New Roman" w:hAnsi="Times New Roman"/>
          <w:sz w:val="24"/>
          <w:szCs w:val="24"/>
          <w:lang w:val="en-US"/>
        </w:rPr>
      </w:pPr>
      <w:r w:rsidRPr="00843877">
        <w:rPr>
          <w:rFonts w:ascii="Times New Roman" w:hAnsi="Times New Roman"/>
          <w:sz w:val="24"/>
          <w:szCs w:val="24"/>
          <w:lang w:val="en-US"/>
        </w:rPr>
        <w:t>Students should be able to critically evaluate the body of knowledge in their area, assess self-competency, and direct self-learning efforts accordingly. Within this respect, students should understand the importance of life-long learning</w:t>
      </w:r>
    </w:p>
    <w:p w14:paraId="65D2BA8A" w14:textId="77777777" w:rsidR="00AB6229" w:rsidRPr="00843877" w:rsidRDefault="00AB6229" w:rsidP="00222861">
      <w:pPr>
        <w:jc w:val="both"/>
        <w:rPr>
          <w:rStyle w:val="Strong"/>
          <w:rFonts w:ascii="Times New Roman" w:hAnsi="Times New Roman" w:cs="Times New Roman"/>
          <w:sz w:val="24"/>
          <w:szCs w:val="24"/>
          <w:lang w:val="en-US"/>
        </w:rPr>
      </w:pPr>
      <w:r w:rsidRPr="00843877">
        <w:rPr>
          <w:rStyle w:val="Strong"/>
          <w:rFonts w:ascii="Times New Roman" w:hAnsi="Times New Roman" w:cs="Times New Roman"/>
          <w:sz w:val="24"/>
          <w:szCs w:val="24"/>
          <w:lang w:val="en-US"/>
        </w:rPr>
        <w:t>2. Skills</w:t>
      </w:r>
    </w:p>
    <w:p w14:paraId="604B285B" w14:textId="77777777" w:rsidR="00AB6229" w:rsidRPr="00843877" w:rsidRDefault="00AB6229" w:rsidP="00284184">
      <w:pPr>
        <w:jc w:val="both"/>
        <w:outlineLvl w:val="0"/>
        <w:rPr>
          <w:rStyle w:val="Strong"/>
          <w:rFonts w:ascii="Times New Roman" w:hAnsi="Times New Roman" w:cs="Times New Roman"/>
          <w:sz w:val="24"/>
          <w:szCs w:val="24"/>
          <w:lang w:val="en-US"/>
        </w:rPr>
      </w:pPr>
      <w:r w:rsidRPr="00843877">
        <w:rPr>
          <w:rStyle w:val="Strong"/>
          <w:rFonts w:ascii="Times New Roman" w:hAnsi="Times New Roman" w:cs="Times New Roman"/>
          <w:sz w:val="24"/>
          <w:szCs w:val="24"/>
          <w:lang w:val="en-US"/>
        </w:rPr>
        <w:tab/>
        <w:t>Cognitive, Practical</w:t>
      </w:r>
    </w:p>
    <w:p w14:paraId="3E581E4C" w14:textId="77777777" w:rsidR="00F86046" w:rsidRPr="00843877" w:rsidRDefault="00F86046" w:rsidP="00F86046">
      <w:pPr>
        <w:pStyle w:val="ListParagraph"/>
        <w:numPr>
          <w:ilvl w:val="0"/>
          <w:numId w:val="5"/>
        </w:numPr>
        <w:spacing w:after="0" w:line="240" w:lineRule="auto"/>
        <w:jc w:val="both"/>
        <w:rPr>
          <w:rFonts w:ascii="Times New Roman" w:hAnsi="Times New Roman"/>
          <w:sz w:val="24"/>
          <w:szCs w:val="24"/>
          <w:lang w:val="en-US"/>
        </w:rPr>
      </w:pPr>
      <w:r w:rsidRPr="00843877">
        <w:rPr>
          <w:rFonts w:ascii="Times New Roman" w:hAnsi="Times New Roman"/>
          <w:sz w:val="24"/>
          <w:szCs w:val="24"/>
          <w:lang w:val="en-US"/>
        </w:rPr>
        <w:t xml:space="preserve">Student should perform a multilevel analysis of national and global dynamics, and should understand the importance of flexible thinking, adaptability, and the ability to formulate innovative solutions to pursue a successful career. </w:t>
      </w:r>
    </w:p>
    <w:p w14:paraId="558F3162" w14:textId="77777777" w:rsidR="00AB6229" w:rsidRPr="00843877" w:rsidRDefault="00AB6229" w:rsidP="00222861">
      <w:pPr>
        <w:pStyle w:val="ListParagraph"/>
        <w:numPr>
          <w:ilvl w:val="0"/>
          <w:numId w:val="5"/>
        </w:numPr>
        <w:spacing w:after="0" w:line="240" w:lineRule="auto"/>
        <w:jc w:val="both"/>
        <w:rPr>
          <w:rFonts w:ascii="Times New Roman" w:hAnsi="Times New Roman"/>
          <w:sz w:val="24"/>
          <w:szCs w:val="24"/>
          <w:lang w:val="en-US"/>
        </w:rPr>
      </w:pPr>
      <w:r w:rsidRPr="00843877">
        <w:rPr>
          <w:rFonts w:ascii="Times New Roman" w:hAnsi="Times New Roman"/>
          <w:sz w:val="24"/>
          <w:szCs w:val="24"/>
          <w:lang w:val="en-US"/>
        </w:rPr>
        <w:t>Students should be able to effectively communicate in written or oral French with people from diverse backgrounds, and should have the French proficiency to follow and interpret the global dynamics that shape their discipline. By improving their French proficiency, they improve their competitive power in the field they work.</w:t>
      </w:r>
    </w:p>
    <w:p w14:paraId="71666C64" w14:textId="77777777" w:rsidR="00AB6229" w:rsidRPr="00843877" w:rsidRDefault="00AB6229" w:rsidP="00222861">
      <w:pPr>
        <w:pStyle w:val="ListParagraph"/>
        <w:numPr>
          <w:ilvl w:val="0"/>
          <w:numId w:val="5"/>
        </w:numPr>
        <w:spacing w:after="0" w:line="240" w:lineRule="auto"/>
        <w:jc w:val="both"/>
        <w:rPr>
          <w:rFonts w:ascii="Times New Roman" w:hAnsi="Times New Roman" w:cs="Verdana"/>
          <w:sz w:val="24"/>
          <w:szCs w:val="24"/>
          <w:lang w:val="en-US"/>
        </w:rPr>
      </w:pPr>
      <w:r w:rsidRPr="00843877">
        <w:rPr>
          <w:rFonts w:ascii="Times New Roman" w:hAnsi="Times New Roman" w:cs="Verdana"/>
          <w:sz w:val="24"/>
          <w:szCs w:val="24"/>
          <w:lang w:val="en-US"/>
        </w:rPr>
        <w:t xml:space="preserve">By learning a second language Students have the opportunity to increase their work field. </w:t>
      </w:r>
    </w:p>
    <w:p w14:paraId="015938D6" w14:textId="77777777" w:rsidR="00AB6229" w:rsidRPr="00843877" w:rsidRDefault="00AB6229" w:rsidP="00222861">
      <w:pPr>
        <w:spacing w:after="0" w:line="240" w:lineRule="auto"/>
        <w:ind w:left="360"/>
        <w:jc w:val="both"/>
        <w:rPr>
          <w:rFonts w:ascii="Times New Roman" w:hAnsi="Times New Roman" w:cs="Verdana"/>
          <w:sz w:val="24"/>
          <w:szCs w:val="24"/>
          <w:lang w:val="en-US"/>
        </w:rPr>
      </w:pPr>
    </w:p>
    <w:p w14:paraId="56E60AA2" w14:textId="77777777" w:rsidR="00AB6229" w:rsidRPr="00843877" w:rsidRDefault="00AB6229" w:rsidP="00222861">
      <w:pPr>
        <w:jc w:val="both"/>
        <w:rPr>
          <w:rStyle w:val="Strong"/>
          <w:rFonts w:ascii="Times New Roman" w:hAnsi="Times New Roman" w:cs="Times New Roman"/>
          <w:sz w:val="24"/>
          <w:szCs w:val="24"/>
          <w:lang w:val="en-US"/>
        </w:rPr>
      </w:pPr>
      <w:r w:rsidRPr="00843877">
        <w:rPr>
          <w:rStyle w:val="Strong"/>
          <w:rFonts w:ascii="Times New Roman" w:hAnsi="Times New Roman" w:cs="Times New Roman"/>
          <w:sz w:val="24"/>
          <w:szCs w:val="24"/>
          <w:lang w:val="en-US"/>
        </w:rPr>
        <w:t>3. Competences</w:t>
      </w:r>
    </w:p>
    <w:p w14:paraId="5232DF17" w14:textId="77777777" w:rsidR="00AB6229" w:rsidRPr="00843877" w:rsidRDefault="00AB6229" w:rsidP="00222861">
      <w:pPr>
        <w:jc w:val="both"/>
        <w:rPr>
          <w:rStyle w:val="Strong"/>
          <w:rFonts w:ascii="Times New Roman" w:hAnsi="Times New Roman" w:cs="Times New Roman"/>
          <w:sz w:val="24"/>
          <w:szCs w:val="24"/>
          <w:lang w:val="en-US"/>
        </w:rPr>
      </w:pPr>
      <w:r w:rsidRPr="00843877">
        <w:rPr>
          <w:rStyle w:val="Strong"/>
          <w:rFonts w:ascii="Times New Roman" w:hAnsi="Times New Roman" w:cs="Times New Roman"/>
          <w:sz w:val="24"/>
          <w:szCs w:val="24"/>
          <w:lang w:val="en-US"/>
        </w:rPr>
        <w:tab/>
        <w:t>3.1. Competence to work independently and to take responsibility</w:t>
      </w:r>
    </w:p>
    <w:p w14:paraId="04A54C6D" w14:textId="77777777" w:rsidR="00F86046" w:rsidRPr="00843877" w:rsidRDefault="00F86046" w:rsidP="00F86046">
      <w:pPr>
        <w:pStyle w:val="ListParagraph"/>
        <w:numPr>
          <w:ilvl w:val="0"/>
          <w:numId w:val="6"/>
        </w:numPr>
        <w:spacing w:after="0" w:line="240" w:lineRule="auto"/>
        <w:jc w:val="both"/>
        <w:rPr>
          <w:rFonts w:ascii="Times New Roman" w:hAnsi="Times New Roman"/>
          <w:sz w:val="24"/>
          <w:szCs w:val="24"/>
          <w:lang w:val="en-US"/>
        </w:rPr>
      </w:pPr>
      <w:r w:rsidRPr="00843877">
        <w:rPr>
          <w:rFonts w:ascii="Times New Roman" w:hAnsi="Times New Roman"/>
          <w:sz w:val="24"/>
          <w:szCs w:val="24"/>
          <w:lang w:val="en-US"/>
        </w:rPr>
        <w:t>Students should understand the importance of respect for individual and cultural diversity, and should be able to emphatically interact with individuals from diverse cultural backgrounds in social and professional settings.</w:t>
      </w:r>
    </w:p>
    <w:p w14:paraId="5471A79F" w14:textId="77777777" w:rsidR="00F86046" w:rsidRPr="00843877" w:rsidRDefault="00F86046" w:rsidP="00F86046">
      <w:pPr>
        <w:pStyle w:val="ListParagraph"/>
        <w:numPr>
          <w:ilvl w:val="0"/>
          <w:numId w:val="6"/>
        </w:numPr>
        <w:spacing w:after="0" w:line="240" w:lineRule="auto"/>
        <w:jc w:val="both"/>
        <w:rPr>
          <w:rFonts w:ascii="Times New Roman" w:hAnsi="Times New Roman"/>
          <w:sz w:val="24"/>
          <w:szCs w:val="24"/>
          <w:lang w:val="en-US"/>
        </w:rPr>
      </w:pPr>
      <w:r w:rsidRPr="00843877">
        <w:rPr>
          <w:rFonts w:ascii="Times New Roman" w:hAnsi="Times New Roman"/>
          <w:sz w:val="24"/>
          <w:szCs w:val="24"/>
          <w:lang w:val="en-US"/>
        </w:rPr>
        <w:lastRenderedPageBreak/>
        <w:t>Students should be able to use qualitative and quantitative research methods through appropriate computer programs</w:t>
      </w:r>
    </w:p>
    <w:p w14:paraId="2738572E" w14:textId="77777777" w:rsidR="00F86046" w:rsidRPr="00843877" w:rsidRDefault="00F86046" w:rsidP="00F86046">
      <w:pPr>
        <w:pStyle w:val="ListParagraph"/>
        <w:jc w:val="both"/>
        <w:rPr>
          <w:rFonts w:ascii="Times New Roman" w:hAnsi="Times New Roman" w:cs="Times New Roman"/>
          <w:b/>
          <w:bCs/>
          <w:sz w:val="24"/>
          <w:szCs w:val="24"/>
          <w:lang w:val="en-US"/>
        </w:rPr>
      </w:pPr>
    </w:p>
    <w:p w14:paraId="37754013" w14:textId="77777777" w:rsidR="00AB6229" w:rsidRPr="00843877" w:rsidRDefault="00AB6229" w:rsidP="00222861">
      <w:pPr>
        <w:pStyle w:val="ListParagraph"/>
        <w:spacing w:after="0" w:line="240" w:lineRule="auto"/>
        <w:jc w:val="both"/>
        <w:rPr>
          <w:rFonts w:ascii="Times New Roman" w:hAnsi="Times New Roman"/>
          <w:sz w:val="24"/>
          <w:szCs w:val="24"/>
          <w:lang w:val="en-US"/>
        </w:rPr>
      </w:pPr>
    </w:p>
    <w:p w14:paraId="2827F3DE" w14:textId="77777777" w:rsidR="006D29AE" w:rsidRPr="00843877" w:rsidRDefault="006D29AE" w:rsidP="00222861">
      <w:pPr>
        <w:pStyle w:val="ListParagraph"/>
        <w:spacing w:after="0" w:line="240" w:lineRule="auto"/>
        <w:jc w:val="both"/>
        <w:rPr>
          <w:rFonts w:ascii="Times New Roman" w:hAnsi="Times New Roman"/>
          <w:sz w:val="24"/>
          <w:szCs w:val="24"/>
          <w:lang w:val="en-US"/>
        </w:rPr>
      </w:pPr>
    </w:p>
    <w:p w14:paraId="1FC352C2" w14:textId="77777777" w:rsidR="006D29AE" w:rsidRPr="00843877" w:rsidRDefault="006D29AE" w:rsidP="00222861">
      <w:pPr>
        <w:pStyle w:val="ListParagraph"/>
        <w:spacing w:after="0" w:line="240" w:lineRule="auto"/>
        <w:jc w:val="both"/>
        <w:rPr>
          <w:rFonts w:ascii="Times New Roman" w:hAnsi="Times New Roman"/>
          <w:sz w:val="24"/>
          <w:szCs w:val="24"/>
          <w:lang w:val="en-US"/>
        </w:rPr>
      </w:pPr>
    </w:p>
    <w:p w14:paraId="234A9E6A" w14:textId="77777777" w:rsidR="00AB6229" w:rsidRPr="00843877" w:rsidRDefault="00AB6229" w:rsidP="00222861">
      <w:pPr>
        <w:ind w:left="708"/>
        <w:jc w:val="both"/>
        <w:rPr>
          <w:rStyle w:val="Strong"/>
          <w:rFonts w:ascii="Times New Roman" w:hAnsi="Times New Roman" w:cs="Times New Roman"/>
          <w:sz w:val="24"/>
          <w:szCs w:val="24"/>
          <w:lang w:val="en-US"/>
        </w:rPr>
      </w:pPr>
      <w:r w:rsidRPr="00843877">
        <w:rPr>
          <w:rStyle w:val="Strong"/>
          <w:rFonts w:ascii="Times New Roman" w:hAnsi="Times New Roman" w:cs="Times New Roman"/>
          <w:sz w:val="24"/>
          <w:szCs w:val="24"/>
          <w:lang w:val="en-US"/>
        </w:rPr>
        <w:t xml:space="preserve">3.2. </w:t>
      </w:r>
      <w:r w:rsidR="00B23288" w:rsidRPr="00843877">
        <w:rPr>
          <w:rStyle w:val="Strong"/>
          <w:rFonts w:ascii="Times New Roman" w:hAnsi="Times New Roman" w:cs="Times New Roman"/>
          <w:sz w:val="24"/>
          <w:szCs w:val="24"/>
          <w:lang w:val="en-US"/>
        </w:rPr>
        <w:t>Learning Competence</w:t>
      </w:r>
    </w:p>
    <w:p w14:paraId="00AC1C5B" w14:textId="77777777" w:rsidR="00F86046" w:rsidRPr="00843877" w:rsidRDefault="00F86046" w:rsidP="00F86046">
      <w:pPr>
        <w:pStyle w:val="ListParagraph"/>
        <w:numPr>
          <w:ilvl w:val="0"/>
          <w:numId w:val="7"/>
        </w:numPr>
        <w:jc w:val="both"/>
        <w:rPr>
          <w:rFonts w:ascii="Times New Roman" w:hAnsi="Times New Roman" w:cs="Times New Roman"/>
          <w:b/>
          <w:bCs/>
          <w:sz w:val="24"/>
          <w:szCs w:val="24"/>
          <w:lang w:val="en-US"/>
        </w:rPr>
      </w:pPr>
      <w:r w:rsidRPr="00843877">
        <w:rPr>
          <w:rFonts w:ascii="Times New Roman" w:hAnsi="Times New Roman"/>
          <w:sz w:val="24"/>
          <w:szCs w:val="24"/>
          <w:lang w:val="en-US"/>
        </w:rPr>
        <w:t>Students should understand standards of personal, professional and social ethics, evaluate the ethical implications of various practices related to their discipline, and have awareness of the importance of ethical behavior in adding value to society.</w:t>
      </w:r>
    </w:p>
    <w:p w14:paraId="65C88C59" w14:textId="77777777" w:rsidR="00F86046" w:rsidRPr="00843877" w:rsidRDefault="00F86046" w:rsidP="00F86046">
      <w:pPr>
        <w:pStyle w:val="ListParagraph"/>
        <w:numPr>
          <w:ilvl w:val="0"/>
          <w:numId w:val="7"/>
        </w:numPr>
        <w:spacing w:after="0" w:line="240" w:lineRule="auto"/>
        <w:jc w:val="both"/>
        <w:rPr>
          <w:rFonts w:ascii="Times New Roman" w:hAnsi="Times New Roman"/>
          <w:sz w:val="24"/>
          <w:szCs w:val="24"/>
          <w:lang w:val="en-US"/>
        </w:rPr>
      </w:pPr>
      <w:r w:rsidRPr="00843877">
        <w:rPr>
          <w:rFonts w:ascii="Times New Roman" w:hAnsi="Times New Roman"/>
          <w:sz w:val="24"/>
          <w:szCs w:val="24"/>
          <w:lang w:val="en-US"/>
        </w:rPr>
        <w:t xml:space="preserve">Within the framework of the knowledge acquire in the field, students should understand the personal, social, and ecological dimensions of social responsibility, and have the awareness that being socially responsible is an active citizenship duty of each and every individual. </w:t>
      </w:r>
    </w:p>
    <w:p w14:paraId="59BD2280" w14:textId="77777777" w:rsidR="00DB0770" w:rsidRPr="00843877" w:rsidRDefault="00DB0770" w:rsidP="00F86046">
      <w:pPr>
        <w:pStyle w:val="ListParagraph"/>
        <w:spacing w:after="0" w:line="240" w:lineRule="auto"/>
        <w:jc w:val="both"/>
        <w:rPr>
          <w:rStyle w:val="Strong"/>
          <w:rFonts w:ascii="Times New Roman" w:hAnsi="Times New Roman"/>
          <w:b w:val="0"/>
          <w:bCs w:val="0"/>
          <w:sz w:val="24"/>
          <w:szCs w:val="24"/>
          <w:lang w:val="en-US"/>
        </w:rPr>
      </w:pPr>
    </w:p>
    <w:p w14:paraId="47E16A95" w14:textId="77777777" w:rsidR="00B23288" w:rsidRPr="00843877" w:rsidRDefault="00B23288" w:rsidP="00222861">
      <w:pPr>
        <w:ind w:firstLine="708"/>
        <w:jc w:val="both"/>
        <w:rPr>
          <w:rStyle w:val="Strong"/>
          <w:rFonts w:ascii="Times New Roman" w:hAnsi="Times New Roman" w:cs="Times New Roman"/>
          <w:sz w:val="24"/>
          <w:szCs w:val="24"/>
          <w:lang w:val="en-US"/>
        </w:rPr>
      </w:pPr>
      <w:r w:rsidRPr="00843877">
        <w:rPr>
          <w:rStyle w:val="Strong"/>
          <w:rFonts w:ascii="Times New Roman" w:hAnsi="Times New Roman" w:cs="Times New Roman"/>
          <w:sz w:val="24"/>
          <w:szCs w:val="24"/>
          <w:lang w:val="en-US"/>
        </w:rPr>
        <w:t>3.3. Communication and Social Competence</w:t>
      </w:r>
    </w:p>
    <w:p w14:paraId="2DC2A70E" w14:textId="77777777" w:rsidR="00F86046" w:rsidRPr="00843877" w:rsidRDefault="00F86046" w:rsidP="00F86046">
      <w:pPr>
        <w:pStyle w:val="ListParagraph"/>
        <w:numPr>
          <w:ilvl w:val="0"/>
          <w:numId w:val="9"/>
        </w:numPr>
        <w:spacing w:after="0" w:line="240" w:lineRule="auto"/>
        <w:jc w:val="both"/>
        <w:rPr>
          <w:rFonts w:ascii="Times New Roman" w:hAnsi="Times New Roman"/>
          <w:sz w:val="24"/>
          <w:szCs w:val="24"/>
          <w:lang w:val="en-US"/>
        </w:rPr>
      </w:pPr>
      <w:r w:rsidRPr="00843877">
        <w:rPr>
          <w:rFonts w:ascii="Times New Roman" w:hAnsi="Times New Roman"/>
          <w:sz w:val="24"/>
          <w:szCs w:val="24"/>
          <w:lang w:val="en-US"/>
        </w:rPr>
        <w:t xml:space="preserve">Students should know that universality of social rights and social justice are the principle components of contemporary society, and that scientific thinking is an essential prerequisite for maintaining social advancement and global competitiveness. </w:t>
      </w:r>
    </w:p>
    <w:p w14:paraId="1F8F7E28" w14:textId="77777777" w:rsidR="00F86046" w:rsidRPr="00843877" w:rsidRDefault="00F86046" w:rsidP="00F86046">
      <w:pPr>
        <w:pStyle w:val="ListParagraph"/>
        <w:numPr>
          <w:ilvl w:val="0"/>
          <w:numId w:val="9"/>
        </w:numPr>
        <w:spacing w:after="0" w:line="240" w:lineRule="auto"/>
        <w:jc w:val="both"/>
        <w:rPr>
          <w:rFonts w:ascii="Times New Roman" w:hAnsi="Times New Roman"/>
          <w:sz w:val="24"/>
          <w:szCs w:val="24"/>
          <w:lang w:val="en-US"/>
        </w:rPr>
      </w:pPr>
      <w:r w:rsidRPr="00843877">
        <w:rPr>
          <w:rFonts w:ascii="Times New Roman" w:hAnsi="Times New Roman"/>
          <w:sz w:val="24"/>
          <w:szCs w:val="24"/>
          <w:lang w:val="en-US"/>
        </w:rPr>
        <w:t>Students should understand the importance of quality, safety and health management, corporate social responsibility, personal, professional, and cross-cultural respect, and professional ethics in maintaining organizational sustainability in Professional life and working institutions and organizations.</w:t>
      </w:r>
    </w:p>
    <w:p w14:paraId="5EE7959A" w14:textId="77777777" w:rsidR="00B23288" w:rsidRPr="00843877" w:rsidRDefault="00B23288" w:rsidP="00222861">
      <w:pPr>
        <w:pStyle w:val="ListParagraph"/>
        <w:jc w:val="both"/>
        <w:rPr>
          <w:rStyle w:val="Strong"/>
          <w:rFonts w:ascii="Times New Roman" w:hAnsi="Times New Roman" w:cs="Times New Roman"/>
          <w:sz w:val="24"/>
          <w:szCs w:val="24"/>
          <w:lang w:val="en-US"/>
        </w:rPr>
      </w:pPr>
    </w:p>
    <w:p w14:paraId="75632350" w14:textId="77777777" w:rsidR="0052304F" w:rsidRPr="00843877" w:rsidRDefault="0052304F" w:rsidP="00364E33">
      <w:pPr>
        <w:ind w:left="708"/>
        <w:rPr>
          <w:rFonts w:ascii="Times New Roman" w:hAnsi="Times New Roman" w:cs="Times New Roman"/>
          <w:b/>
          <w:sz w:val="24"/>
          <w:szCs w:val="24"/>
          <w:lang w:val="en-US"/>
        </w:rPr>
      </w:pPr>
      <w:r w:rsidRPr="00843877">
        <w:rPr>
          <w:rFonts w:ascii="Times New Roman" w:hAnsi="Times New Roman" w:cs="Times New Roman"/>
          <w:b/>
          <w:sz w:val="24"/>
          <w:szCs w:val="24"/>
          <w:lang w:val="en-US"/>
        </w:rPr>
        <w:t xml:space="preserve">3.4. Field </w:t>
      </w:r>
      <w:proofErr w:type="spellStart"/>
      <w:r w:rsidRPr="00843877">
        <w:rPr>
          <w:rFonts w:ascii="Times New Roman" w:hAnsi="Times New Roman" w:cs="Times New Roman"/>
          <w:b/>
          <w:sz w:val="24"/>
          <w:szCs w:val="24"/>
          <w:lang w:val="en-US"/>
        </w:rPr>
        <w:t>Specificiation</w:t>
      </w:r>
      <w:proofErr w:type="spellEnd"/>
      <w:r w:rsidRPr="00843877">
        <w:rPr>
          <w:rFonts w:ascii="Times New Roman" w:hAnsi="Times New Roman" w:cs="Times New Roman"/>
          <w:b/>
          <w:sz w:val="24"/>
          <w:szCs w:val="24"/>
          <w:lang w:val="en-US"/>
        </w:rPr>
        <w:t xml:space="preserve"> Competence</w:t>
      </w:r>
    </w:p>
    <w:p w14:paraId="774EA341" w14:textId="77777777" w:rsidR="00F86046" w:rsidRPr="00843877" w:rsidRDefault="00F86046" w:rsidP="00F86046">
      <w:pPr>
        <w:pStyle w:val="ListParagraph"/>
        <w:numPr>
          <w:ilvl w:val="0"/>
          <w:numId w:val="17"/>
        </w:numPr>
        <w:spacing w:after="0" w:line="240" w:lineRule="auto"/>
        <w:jc w:val="both"/>
        <w:rPr>
          <w:rFonts w:ascii="Times New Roman" w:hAnsi="Times New Roman" w:cs="Verdana"/>
          <w:sz w:val="24"/>
          <w:szCs w:val="24"/>
          <w:lang w:val="en-US"/>
        </w:rPr>
      </w:pPr>
      <w:r w:rsidRPr="00843877">
        <w:rPr>
          <w:rFonts w:ascii="Times New Roman" w:hAnsi="Times New Roman" w:cs="Verdana"/>
          <w:sz w:val="24"/>
          <w:szCs w:val="24"/>
          <w:lang w:val="en-US"/>
        </w:rPr>
        <w:t xml:space="preserve">Students should internalize the concepts and theoretical models in the social, political and economic domains through a multi-dimensional perspective by implementing scientific research methods; have the capability to research, access and analyze issues in their field. </w:t>
      </w:r>
    </w:p>
    <w:p w14:paraId="1ED9E3BC" w14:textId="77777777" w:rsidR="00F86046" w:rsidRPr="00843877" w:rsidRDefault="00F86046" w:rsidP="00F86046">
      <w:pPr>
        <w:pStyle w:val="ListParagraph"/>
        <w:numPr>
          <w:ilvl w:val="0"/>
          <w:numId w:val="17"/>
        </w:numPr>
        <w:autoSpaceDE w:val="0"/>
        <w:autoSpaceDN w:val="0"/>
        <w:adjustRightInd w:val="0"/>
        <w:spacing w:after="0" w:line="240" w:lineRule="auto"/>
        <w:jc w:val="both"/>
        <w:rPr>
          <w:rFonts w:ascii="Times New Roman" w:eastAsiaTheme="minorHAnsi" w:hAnsi="Times New Roman" w:cs="Verdana"/>
          <w:sz w:val="24"/>
          <w:szCs w:val="24"/>
          <w:lang w:val="en-US"/>
        </w:rPr>
      </w:pPr>
      <w:r w:rsidRPr="00843877">
        <w:rPr>
          <w:rFonts w:ascii="Times New Roman" w:eastAsiaTheme="minorHAnsi" w:hAnsi="Times New Roman" w:cs="Verdana"/>
          <w:sz w:val="24"/>
          <w:szCs w:val="24"/>
          <w:lang w:val="en-US"/>
        </w:rPr>
        <w:t>By learning the Turkish political system and the functioning of domestic and international politics, the students develop their capacity to analyze.</w:t>
      </w:r>
    </w:p>
    <w:p w14:paraId="28026529" w14:textId="77777777" w:rsidR="00F86046" w:rsidRPr="00843877" w:rsidRDefault="00F86046" w:rsidP="00F86046">
      <w:pPr>
        <w:pStyle w:val="ListParagraph"/>
        <w:numPr>
          <w:ilvl w:val="0"/>
          <w:numId w:val="17"/>
        </w:numPr>
        <w:spacing w:after="0" w:line="240" w:lineRule="auto"/>
        <w:jc w:val="both"/>
        <w:rPr>
          <w:rFonts w:ascii="Times New Roman" w:hAnsi="Times New Roman"/>
          <w:sz w:val="24"/>
          <w:szCs w:val="24"/>
          <w:lang w:val="en-US"/>
        </w:rPr>
      </w:pPr>
      <w:r w:rsidRPr="00843877">
        <w:rPr>
          <w:rFonts w:ascii="Times New Roman" w:hAnsi="Times New Roman" w:cs="Verdana"/>
          <w:sz w:val="24"/>
          <w:szCs w:val="24"/>
          <w:lang w:val="en-US"/>
        </w:rPr>
        <w:t>Students should have evaluate the models on the attitudes and behaviors of the states, the functioning of the international political and economic system, problems in international relations through the acquired theoretically and practically  advanced knowledge; should have ability to think analytically.</w:t>
      </w:r>
    </w:p>
    <w:p w14:paraId="7EEFA2C4" w14:textId="77777777" w:rsidR="00EE2BA4" w:rsidRPr="00843877" w:rsidRDefault="00EE2BA4" w:rsidP="00F86046">
      <w:pPr>
        <w:spacing w:after="0" w:line="240" w:lineRule="auto"/>
        <w:jc w:val="both"/>
        <w:rPr>
          <w:rFonts w:ascii="Times New Roman" w:hAnsi="Times New Roman"/>
          <w:sz w:val="18"/>
          <w:szCs w:val="20"/>
          <w:lang w:val="en-US"/>
        </w:rPr>
      </w:pPr>
    </w:p>
    <w:p w14:paraId="4A444757" w14:textId="77777777" w:rsidR="00EE2BA4" w:rsidRPr="00843877" w:rsidRDefault="00EE2BA4" w:rsidP="00F86046">
      <w:pPr>
        <w:spacing w:after="0" w:line="240" w:lineRule="auto"/>
        <w:jc w:val="both"/>
        <w:rPr>
          <w:rFonts w:ascii="Times New Roman" w:hAnsi="Times New Roman"/>
          <w:sz w:val="18"/>
          <w:szCs w:val="20"/>
          <w:lang w:val="en-US"/>
        </w:rPr>
      </w:pPr>
    </w:p>
    <w:p w14:paraId="3871C479" w14:textId="77777777" w:rsidR="00EE2BA4" w:rsidRPr="00843877" w:rsidRDefault="00EE2BA4" w:rsidP="00F86046">
      <w:pPr>
        <w:spacing w:after="0" w:line="240" w:lineRule="auto"/>
        <w:jc w:val="both"/>
        <w:rPr>
          <w:rFonts w:ascii="Times New Roman" w:hAnsi="Times New Roman"/>
          <w:sz w:val="18"/>
          <w:szCs w:val="20"/>
          <w:lang w:val="en-US"/>
        </w:rPr>
      </w:pPr>
    </w:p>
    <w:p w14:paraId="7F8B370F" w14:textId="77777777" w:rsidR="00EE2BA4" w:rsidRPr="00843877" w:rsidRDefault="00EE2BA4" w:rsidP="00F86046">
      <w:pPr>
        <w:spacing w:after="0" w:line="240" w:lineRule="auto"/>
        <w:jc w:val="both"/>
        <w:rPr>
          <w:rFonts w:ascii="Times New Roman" w:hAnsi="Times New Roman"/>
          <w:sz w:val="18"/>
          <w:szCs w:val="20"/>
          <w:lang w:val="en-US"/>
        </w:rPr>
      </w:pPr>
    </w:p>
    <w:tbl>
      <w:tblPr>
        <w:tblpPr w:leftFromText="141" w:rightFromText="141" w:vertAnchor="text" w:horzAnchor="margin" w:tblpXSpec="center" w:tblpY="-9"/>
        <w:tblW w:w="10642" w:type="dxa"/>
        <w:tblLayout w:type="fixed"/>
        <w:tblCellMar>
          <w:left w:w="70" w:type="dxa"/>
          <w:right w:w="70" w:type="dxa"/>
        </w:tblCellMar>
        <w:tblLook w:val="04A0" w:firstRow="1" w:lastRow="0" w:firstColumn="1" w:lastColumn="0" w:noHBand="0" w:noVBand="1"/>
      </w:tblPr>
      <w:tblGrid>
        <w:gridCol w:w="220"/>
        <w:gridCol w:w="303"/>
        <w:gridCol w:w="276"/>
        <w:gridCol w:w="27"/>
        <w:gridCol w:w="177"/>
        <w:gridCol w:w="216"/>
        <w:gridCol w:w="585"/>
        <w:gridCol w:w="384"/>
        <w:gridCol w:w="2071"/>
        <w:gridCol w:w="222"/>
        <w:gridCol w:w="237"/>
        <w:gridCol w:w="59"/>
        <w:gridCol w:w="185"/>
        <w:gridCol w:w="37"/>
        <w:gridCol w:w="387"/>
        <w:gridCol w:w="266"/>
        <w:gridCol w:w="160"/>
        <w:gridCol w:w="37"/>
        <w:gridCol w:w="388"/>
        <w:gridCol w:w="288"/>
        <w:gridCol w:w="384"/>
        <w:gridCol w:w="2589"/>
        <w:gridCol w:w="222"/>
        <w:gridCol w:w="202"/>
        <w:gridCol w:w="257"/>
        <w:gridCol w:w="303"/>
        <w:gridCol w:w="160"/>
      </w:tblGrid>
      <w:tr w:rsidR="00174859" w:rsidRPr="00843877" w14:paraId="464DCE20" w14:textId="77777777" w:rsidTr="000A0C5F">
        <w:trPr>
          <w:gridAfter w:val="10"/>
          <w:wAfter w:w="4830" w:type="dxa"/>
          <w:trHeight w:val="390"/>
        </w:trPr>
        <w:tc>
          <w:tcPr>
            <w:tcW w:w="5812" w:type="dxa"/>
            <w:gridSpan w:val="17"/>
            <w:tcBorders>
              <w:top w:val="nil"/>
              <w:left w:val="nil"/>
              <w:bottom w:val="nil"/>
            </w:tcBorders>
            <w:shd w:val="clear" w:color="auto" w:fill="auto"/>
            <w:noWrap/>
            <w:vAlign w:val="bottom"/>
            <w:hideMark/>
          </w:tcPr>
          <w:p w14:paraId="1ACC4A3D" w14:textId="77777777" w:rsidR="00174859" w:rsidRPr="00843877" w:rsidRDefault="00174859" w:rsidP="00174859">
            <w:pPr>
              <w:spacing w:after="0" w:line="240" w:lineRule="auto"/>
              <w:jc w:val="center"/>
              <w:rPr>
                <w:rFonts w:ascii="Times New Roman" w:eastAsia="Times New Roman" w:hAnsi="Times New Roman" w:cs="Times New Roman"/>
                <w:b/>
                <w:color w:val="000000"/>
                <w:sz w:val="24"/>
                <w:szCs w:val="24"/>
                <w:lang w:val="en-US"/>
              </w:rPr>
            </w:pPr>
            <w:r w:rsidRPr="00843877">
              <w:rPr>
                <w:rFonts w:ascii="Times New Roman" w:eastAsia="Times New Roman" w:hAnsi="Times New Roman" w:cs="Times New Roman"/>
                <w:b/>
                <w:color w:val="000000"/>
                <w:sz w:val="24"/>
                <w:szCs w:val="24"/>
                <w:lang w:val="en-US"/>
              </w:rPr>
              <w:lastRenderedPageBreak/>
              <w:t>CURRICULUM</w:t>
            </w:r>
          </w:p>
          <w:p w14:paraId="2A48CF84" w14:textId="77777777" w:rsidR="00174859" w:rsidRPr="00843877" w:rsidRDefault="00174859" w:rsidP="00174859">
            <w:pPr>
              <w:spacing w:after="0" w:line="240" w:lineRule="auto"/>
              <w:rPr>
                <w:rFonts w:ascii="Calibri" w:eastAsia="Times New Roman" w:hAnsi="Calibri" w:cs="Times New Roman"/>
                <w:color w:val="000000"/>
                <w:lang w:val="en-US"/>
              </w:rPr>
            </w:pPr>
          </w:p>
        </w:tc>
      </w:tr>
      <w:tr w:rsidR="00174859" w:rsidRPr="00843877" w14:paraId="488E606F" w14:textId="77777777" w:rsidTr="006A58DD">
        <w:trPr>
          <w:trHeight w:val="319"/>
        </w:trPr>
        <w:tc>
          <w:tcPr>
            <w:tcW w:w="4259" w:type="dxa"/>
            <w:gridSpan w:val="9"/>
            <w:tcBorders>
              <w:top w:val="single" w:sz="8" w:space="0" w:color="auto"/>
              <w:left w:val="single" w:sz="8" w:space="0" w:color="auto"/>
              <w:bottom w:val="single" w:sz="4" w:space="0" w:color="D8D8D8"/>
              <w:right w:val="single" w:sz="8" w:space="0" w:color="C0C0C0"/>
            </w:tcBorders>
            <w:shd w:val="clear" w:color="000000" w:fill="D0CECE"/>
            <w:vAlign w:val="center"/>
            <w:hideMark/>
          </w:tcPr>
          <w:p w14:paraId="31E96CEE"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w:t>
            </w:r>
            <w:r w:rsidRPr="00843877">
              <w:rPr>
                <w:rFonts w:ascii="Calibri" w:eastAsia="Times New Roman" w:hAnsi="Calibri" w:cs="Times New Roman"/>
                <w:b/>
                <w:bCs/>
                <w:color w:val="000000"/>
                <w:sz w:val="16"/>
                <w:szCs w:val="16"/>
                <w:vertAlign w:val="superscript"/>
                <w:lang w:val="en-US"/>
              </w:rPr>
              <w:t>st</w:t>
            </w:r>
            <w:r w:rsidRPr="00843877">
              <w:rPr>
                <w:rFonts w:ascii="Calibri" w:eastAsia="Times New Roman" w:hAnsi="Calibri" w:cs="Times New Roman"/>
                <w:b/>
                <w:bCs/>
                <w:color w:val="000000"/>
                <w:sz w:val="16"/>
                <w:szCs w:val="16"/>
                <w:lang w:val="en-US"/>
              </w:rPr>
              <w:t xml:space="preserve">  SEMESTER</w:t>
            </w:r>
          </w:p>
        </w:tc>
        <w:tc>
          <w:tcPr>
            <w:tcW w:w="222" w:type="dxa"/>
            <w:tcBorders>
              <w:top w:val="single" w:sz="8" w:space="0" w:color="auto"/>
              <w:left w:val="nil"/>
              <w:bottom w:val="nil"/>
              <w:right w:val="single" w:sz="8" w:space="0" w:color="C0C0C0"/>
            </w:tcBorders>
            <w:shd w:val="clear" w:color="000000" w:fill="D0CECE"/>
            <w:noWrap/>
            <w:vAlign w:val="center"/>
            <w:hideMark/>
          </w:tcPr>
          <w:p w14:paraId="6304AEFD"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T</w:t>
            </w:r>
          </w:p>
        </w:tc>
        <w:tc>
          <w:tcPr>
            <w:tcW w:w="237" w:type="dxa"/>
            <w:tcBorders>
              <w:top w:val="single" w:sz="8" w:space="0" w:color="auto"/>
              <w:left w:val="nil"/>
              <w:bottom w:val="nil"/>
              <w:right w:val="single" w:sz="8" w:space="0" w:color="C0C0C0"/>
            </w:tcBorders>
            <w:shd w:val="clear" w:color="000000" w:fill="D0CECE"/>
            <w:noWrap/>
            <w:vAlign w:val="center"/>
            <w:hideMark/>
          </w:tcPr>
          <w:p w14:paraId="45BA1985"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A</w:t>
            </w:r>
          </w:p>
        </w:tc>
        <w:tc>
          <w:tcPr>
            <w:tcW w:w="244" w:type="dxa"/>
            <w:gridSpan w:val="2"/>
            <w:tcBorders>
              <w:top w:val="single" w:sz="8" w:space="0" w:color="auto"/>
              <w:left w:val="nil"/>
              <w:bottom w:val="nil"/>
              <w:right w:val="single" w:sz="8" w:space="0" w:color="auto"/>
            </w:tcBorders>
            <w:shd w:val="clear" w:color="000000" w:fill="D0CECE"/>
            <w:noWrap/>
            <w:vAlign w:val="center"/>
            <w:hideMark/>
          </w:tcPr>
          <w:p w14:paraId="0F71D597"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L</w:t>
            </w:r>
          </w:p>
        </w:tc>
        <w:tc>
          <w:tcPr>
            <w:tcW w:w="424" w:type="dxa"/>
            <w:gridSpan w:val="2"/>
            <w:tcBorders>
              <w:top w:val="single" w:sz="8" w:space="0" w:color="auto"/>
              <w:left w:val="nil"/>
              <w:bottom w:val="nil"/>
              <w:right w:val="single" w:sz="8" w:space="0" w:color="auto"/>
            </w:tcBorders>
            <w:shd w:val="clear" w:color="000000" w:fill="D0CECE"/>
            <w:noWrap/>
            <w:vAlign w:val="center"/>
            <w:hideMark/>
          </w:tcPr>
          <w:p w14:paraId="1D1BC644"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Y</w:t>
            </w:r>
          </w:p>
        </w:tc>
        <w:tc>
          <w:tcPr>
            <w:tcW w:w="266" w:type="dxa"/>
            <w:tcBorders>
              <w:top w:val="single" w:sz="8" w:space="0" w:color="auto"/>
              <w:left w:val="nil"/>
              <w:bottom w:val="nil"/>
              <w:right w:val="single" w:sz="8" w:space="0" w:color="auto"/>
            </w:tcBorders>
            <w:shd w:val="clear" w:color="000000" w:fill="D0CECE"/>
            <w:vAlign w:val="center"/>
            <w:hideMark/>
          </w:tcPr>
          <w:p w14:paraId="4D91F253"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E</w:t>
            </w:r>
          </w:p>
        </w:tc>
        <w:tc>
          <w:tcPr>
            <w:tcW w:w="160" w:type="dxa"/>
            <w:tcBorders>
              <w:top w:val="nil"/>
              <w:left w:val="nil"/>
              <w:bottom w:val="nil"/>
              <w:right w:val="single" w:sz="8" w:space="0" w:color="auto"/>
            </w:tcBorders>
            <w:shd w:val="clear" w:color="auto" w:fill="auto"/>
            <w:noWrap/>
            <w:vAlign w:val="center"/>
            <w:hideMark/>
          </w:tcPr>
          <w:p w14:paraId="730A28E6" w14:textId="77777777" w:rsidR="00174859" w:rsidRPr="00843877" w:rsidRDefault="00174859" w:rsidP="00174859">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686" w:type="dxa"/>
            <w:gridSpan w:val="5"/>
            <w:tcBorders>
              <w:top w:val="single" w:sz="8" w:space="0" w:color="auto"/>
              <w:left w:val="nil"/>
              <w:bottom w:val="single" w:sz="4" w:space="0" w:color="D8D8D8"/>
              <w:right w:val="single" w:sz="8" w:space="0" w:color="C0C0C0"/>
            </w:tcBorders>
            <w:shd w:val="clear" w:color="000000" w:fill="D0CECE"/>
            <w:vAlign w:val="center"/>
            <w:hideMark/>
          </w:tcPr>
          <w:p w14:paraId="67CFFC15"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2</w:t>
            </w:r>
            <w:r w:rsidRPr="00843877">
              <w:rPr>
                <w:rFonts w:ascii="Calibri" w:eastAsia="Times New Roman" w:hAnsi="Calibri" w:cs="Times New Roman"/>
                <w:b/>
                <w:bCs/>
                <w:color w:val="000000"/>
                <w:sz w:val="16"/>
                <w:szCs w:val="16"/>
                <w:vertAlign w:val="superscript"/>
                <w:lang w:val="en-US"/>
              </w:rPr>
              <w:t xml:space="preserve">nd </w:t>
            </w:r>
            <w:r w:rsidRPr="00843877">
              <w:rPr>
                <w:rFonts w:ascii="Calibri" w:eastAsia="Times New Roman" w:hAnsi="Calibri" w:cs="Times New Roman"/>
                <w:b/>
                <w:bCs/>
                <w:color w:val="000000"/>
                <w:sz w:val="16"/>
                <w:szCs w:val="16"/>
                <w:lang w:val="en-US"/>
              </w:rPr>
              <w:t>SEMESTER</w:t>
            </w:r>
          </w:p>
        </w:tc>
        <w:tc>
          <w:tcPr>
            <w:tcW w:w="222" w:type="dxa"/>
            <w:tcBorders>
              <w:top w:val="single" w:sz="8" w:space="0" w:color="auto"/>
              <w:left w:val="nil"/>
              <w:bottom w:val="nil"/>
              <w:right w:val="single" w:sz="8" w:space="0" w:color="C0C0C0"/>
            </w:tcBorders>
            <w:shd w:val="clear" w:color="000000" w:fill="D0CECE"/>
            <w:noWrap/>
            <w:vAlign w:val="center"/>
            <w:hideMark/>
          </w:tcPr>
          <w:p w14:paraId="3106ADA3"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T</w:t>
            </w:r>
          </w:p>
        </w:tc>
        <w:tc>
          <w:tcPr>
            <w:tcW w:w="202" w:type="dxa"/>
            <w:tcBorders>
              <w:top w:val="single" w:sz="8" w:space="0" w:color="auto"/>
              <w:left w:val="nil"/>
              <w:bottom w:val="nil"/>
              <w:right w:val="single" w:sz="8" w:space="0" w:color="C0C0C0"/>
            </w:tcBorders>
            <w:shd w:val="clear" w:color="000000" w:fill="D0CECE"/>
            <w:noWrap/>
            <w:vAlign w:val="center"/>
            <w:hideMark/>
          </w:tcPr>
          <w:p w14:paraId="6840114A"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A</w:t>
            </w:r>
          </w:p>
        </w:tc>
        <w:tc>
          <w:tcPr>
            <w:tcW w:w="257" w:type="dxa"/>
            <w:tcBorders>
              <w:top w:val="single" w:sz="8" w:space="0" w:color="auto"/>
              <w:left w:val="nil"/>
              <w:bottom w:val="nil"/>
              <w:right w:val="single" w:sz="8" w:space="0" w:color="auto"/>
            </w:tcBorders>
            <w:shd w:val="clear" w:color="000000" w:fill="D0CECE"/>
            <w:noWrap/>
            <w:vAlign w:val="center"/>
            <w:hideMark/>
          </w:tcPr>
          <w:p w14:paraId="7CE4443B"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L</w:t>
            </w:r>
          </w:p>
        </w:tc>
        <w:tc>
          <w:tcPr>
            <w:tcW w:w="303" w:type="dxa"/>
            <w:tcBorders>
              <w:top w:val="single" w:sz="8" w:space="0" w:color="auto"/>
              <w:left w:val="nil"/>
              <w:bottom w:val="nil"/>
              <w:right w:val="single" w:sz="8" w:space="0" w:color="auto"/>
            </w:tcBorders>
            <w:shd w:val="clear" w:color="000000" w:fill="D0CECE"/>
            <w:noWrap/>
            <w:vAlign w:val="center"/>
            <w:hideMark/>
          </w:tcPr>
          <w:p w14:paraId="5C1A9167"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Y</w:t>
            </w:r>
          </w:p>
        </w:tc>
        <w:tc>
          <w:tcPr>
            <w:tcW w:w="160" w:type="dxa"/>
            <w:tcBorders>
              <w:top w:val="single" w:sz="8" w:space="0" w:color="auto"/>
              <w:left w:val="nil"/>
              <w:bottom w:val="nil"/>
              <w:right w:val="single" w:sz="8" w:space="0" w:color="auto"/>
            </w:tcBorders>
            <w:shd w:val="clear" w:color="000000" w:fill="D0CECE"/>
            <w:vAlign w:val="center"/>
            <w:hideMark/>
          </w:tcPr>
          <w:p w14:paraId="024913EF"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E</w:t>
            </w:r>
          </w:p>
        </w:tc>
      </w:tr>
      <w:tr w:rsidR="00174859" w:rsidRPr="00843877" w14:paraId="6B036BAF"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19166D67" w14:textId="77777777" w:rsidR="00174859" w:rsidRPr="00843877" w:rsidRDefault="00174859" w:rsidP="00174859">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0C6FC231" w14:textId="77777777" w:rsidR="00174859" w:rsidRPr="00843877" w:rsidRDefault="00174859" w:rsidP="00174859">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101</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36798700" w14:textId="77777777" w:rsidR="00174859" w:rsidRPr="00843877" w:rsidRDefault="00174859" w:rsidP="00174859">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xml:space="preserve">History of International Relations  </w:t>
            </w:r>
          </w:p>
        </w:tc>
        <w:tc>
          <w:tcPr>
            <w:tcW w:w="222" w:type="dxa"/>
            <w:tcBorders>
              <w:top w:val="single" w:sz="4" w:space="0" w:color="D8D8D8"/>
              <w:left w:val="nil"/>
              <w:bottom w:val="single" w:sz="4" w:space="0" w:color="D8D8D8"/>
              <w:right w:val="single" w:sz="4" w:space="0" w:color="D8D8D8"/>
            </w:tcBorders>
            <w:shd w:val="clear" w:color="auto" w:fill="auto"/>
            <w:noWrap/>
            <w:vAlign w:val="center"/>
            <w:hideMark/>
          </w:tcPr>
          <w:p w14:paraId="6F3CE37D"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single" w:sz="4" w:space="0" w:color="D8D8D8"/>
              <w:left w:val="nil"/>
              <w:bottom w:val="single" w:sz="4" w:space="0" w:color="D8D8D8"/>
              <w:right w:val="single" w:sz="4" w:space="0" w:color="D8D8D8"/>
            </w:tcBorders>
            <w:shd w:val="clear" w:color="auto" w:fill="auto"/>
            <w:noWrap/>
            <w:vAlign w:val="center"/>
            <w:hideMark/>
          </w:tcPr>
          <w:p w14:paraId="0DF0201C"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single" w:sz="4" w:space="0" w:color="D8D8D8"/>
              <w:left w:val="nil"/>
              <w:bottom w:val="single" w:sz="4" w:space="0" w:color="D8D8D8"/>
              <w:right w:val="single" w:sz="8" w:space="0" w:color="000000"/>
            </w:tcBorders>
            <w:shd w:val="clear" w:color="auto" w:fill="auto"/>
            <w:noWrap/>
            <w:vAlign w:val="center"/>
            <w:hideMark/>
          </w:tcPr>
          <w:p w14:paraId="500C82A6"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single" w:sz="4" w:space="0" w:color="D8D8D8"/>
              <w:left w:val="nil"/>
              <w:bottom w:val="single" w:sz="4" w:space="0" w:color="D8D8D8"/>
              <w:right w:val="single" w:sz="8" w:space="0" w:color="000000"/>
            </w:tcBorders>
            <w:shd w:val="clear" w:color="auto" w:fill="auto"/>
            <w:noWrap/>
            <w:vAlign w:val="center"/>
            <w:hideMark/>
          </w:tcPr>
          <w:p w14:paraId="0AFD0827"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single" w:sz="4" w:space="0" w:color="D8D8D8"/>
              <w:left w:val="nil"/>
              <w:bottom w:val="single" w:sz="4" w:space="0" w:color="D8D8D8"/>
              <w:right w:val="single" w:sz="8" w:space="0" w:color="000000"/>
            </w:tcBorders>
            <w:shd w:val="clear" w:color="000000" w:fill="D0CECE"/>
            <w:vAlign w:val="center"/>
            <w:hideMark/>
          </w:tcPr>
          <w:p w14:paraId="282E7E96" w14:textId="77777777" w:rsidR="00174859" w:rsidRPr="00843877" w:rsidRDefault="00284184" w:rsidP="00174859">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6</w:t>
            </w:r>
          </w:p>
        </w:tc>
        <w:tc>
          <w:tcPr>
            <w:tcW w:w="160" w:type="dxa"/>
            <w:tcBorders>
              <w:top w:val="nil"/>
              <w:left w:val="nil"/>
              <w:bottom w:val="nil"/>
              <w:right w:val="single" w:sz="8" w:space="0" w:color="000000"/>
            </w:tcBorders>
            <w:shd w:val="clear" w:color="auto" w:fill="auto"/>
            <w:noWrap/>
            <w:vAlign w:val="center"/>
            <w:hideMark/>
          </w:tcPr>
          <w:p w14:paraId="1ABAFFBC" w14:textId="77777777" w:rsidR="00174859" w:rsidRPr="00843877" w:rsidRDefault="00174859" w:rsidP="00174859">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12F18E77" w14:textId="77777777" w:rsidR="00174859" w:rsidRPr="00843877" w:rsidRDefault="00174859" w:rsidP="00174859">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384" w:type="dxa"/>
            <w:tcBorders>
              <w:top w:val="nil"/>
              <w:left w:val="nil"/>
              <w:bottom w:val="single" w:sz="4" w:space="0" w:color="D8D8D8"/>
              <w:right w:val="single" w:sz="4" w:space="0" w:color="D8D8D8"/>
            </w:tcBorders>
            <w:shd w:val="clear" w:color="auto" w:fill="auto"/>
            <w:noWrap/>
            <w:vAlign w:val="center"/>
            <w:hideMark/>
          </w:tcPr>
          <w:p w14:paraId="57F3236D"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102</w:t>
            </w:r>
          </w:p>
        </w:tc>
        <w:tc>
          <w:tcPr>
            <w:tcW w:w="2589" w:type="dxa"/>
            <w:tcBorders>
              <w:top w:val="nil"/>
              <w:left w:val="nil"/>
              <w:bottom w:val="single" w:sz="4" w:space="0" w:color="D8D8D8"/>
              <w:right w:val="single" w:sz="4" w:space="0" w:color="D8D8D8"/>
            </w:tcBorders>
            <w:shd w:val="clear" w:color="auto" w:fill="auto"/>
            <w:vAlign w:val="center"/>
            <w:hideMark/>
          </w:tcPr>
          <w:p w14:paraId="25A2EF48" w14:textId="77777777" w:rsidR="00174859" w:rsidRPr="00843877" w:rsidRDefault="00174859" w:rsidP="00174859">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Introduction to Relation Internationals</w:t>
            </w:r>
          </w:p>
        </w:tc>
        <w:tc>
          <w:tcPr>
            <w:tcW w:w="222" w:type="dxa"/>
            <w:tcBorders>
              <w:top w:val="single" w:sz="4" w:space="0" w:color="D8D8D8"/>
              <w:left w:val="nil"/>
              <w:bottom w:val="single" w:sz="4" w:space="0" w:color="D8D8D8"/>
              <w:right w:val="single" w:sz="4" w:space="0" w:color="D8D8D8"/>
            </w:tcBorders>
            <w:shd w:val="clear" w:color="auto" w:fill="auto"/>
            <w:noWrap/>
            <w:vAlign w:val="center"/>
            <w:hideMark/>
          </w:tcPr>
          <w:p w14:paraId="76C25919"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single" w:sz="4" w:space="0" w:color="D8D8D8"/>
              <w:left w:val="nil"/>
              <w:bottom w:val="single" w:sz="4" w:space="0" w:color="D8D8D8"/>
              <w:right w:val="single" w:sz="4" w:space="0" w:color="D8D8D8"/>
            </w:tcBorders>
            <w:shd w:val="clear" w:color="auto" w:fill="auto"/>
            <w:noWrap/>
            <w:vAlign w:val="center"/>
            <w:hideMark/>
          </w:tcPr>
          <w:p w14:paraId="18E0F9EA"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single" w:sz="4" w:space="0" w:color="D8D8D8"/>
              <w:left w:val="nil"/>
              <w:bottom w:val="single" w:sz="4" w:space="0" w:color="D8D8D8"/>
              <w:right w:val="single" w:sz="8" w:space="0" w:color="000000"/>
            </w:tcBorders>
            <w:shd w:val="clear" w:color="auto" w:fill="auto"/>
            <w:noWrap/>
            <w:vAlign w:val="center"/>
            <w:hideMark/>
          </w:tcPr>
          <w:p w14:paraId="09E033CB"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single" w:sz="4" w:space="0" w:color="D8D8D8"/>
              <w:left w:val="nil"/>
              <w:bottom w:val="single" w:sz="4" w:space="0" w:color="D8D8D8"/>
              <w:right w:val="single" w:sz="8" w:space="0" w:color="000000"/>
            </w:tcBorders>
            <w:shd w:val="clear" w:color="auto" w:fill="auto"/>
            <w:noWrap/>
            <w:vAlign w:val="center"/>
            <w:hideMark/>
          </w:tcPr>
          <w:p w14:paraId="792FA58B"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single" w:sz="4" w:space="0" w:color="D8D8D8"/>
              <w:left w:val="nil"/>
              <w:bottom w:val="single" w:sz="4" w:space="0" w:color="D8D8D8"/>
              <w:right w:val="single" w:sz="8" w:space="0" w:color="auto"/>
            </w:tcBorders>
            <w:shd w:val="clear" w:color="000000" w:fill="D0CECE"/>
            <w:vAlign w:val="center"/>
            <w:hideMark/>
          </w:tcPr>
          <w:p w14:paraId="33EECB8B"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5</w:t>
            </w:r>
          </w:p>
        </w:tc>
      </w:tr>
      <w:tr w:rsidR="00174859" w:rsidRPr="00843877" w14:paraId="2A5CE3A8" w14:textId="77777777" w:rsidTr="006A58DD">
        <w:trPr>
          <w:trHeight w:val="450"/>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7D4710C1" w14:textId="77777777" w:rsidR="00174859" w:rsidRPr="00843877" w:rsidRDefault="00174859" w:rsidP="00174859">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2A5AC9CE" w14:textId="77777777" w:rsidR="00174859" w:rsidRPr="00843877" w:rsidRDefault="00174859" w:rsidP="00174859">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10</w:t>
            </w:r>
            <w:r w:rsidR="00284184">
              <w:rPr>
                <w:rFonts w:ascii="Calibri" w:eastAsia="Times New Roman" w:hAnsi="Calibri" w:cs="Times New Roman"/>
                <w:b/>
                <w:bCs/>
                <w:color w:val="000000"/>
                <w:sz w:val="16"/>
                <w:szCs w:val="16"/>
                <w:lang w:val="en-US"/>
              </w:rPr>
              <w:t>7</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77FCA9E4" w14:textId="77777777" w:rsidR="00174859" w:rsidRPr="00843877" w:rsidRDefault="00174859" w:rsidP="00174859">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Seminars of Methodology for International Relations I</w:t>
            </w:r>
          </w:p>
        </w:tc>
        <w:tc>
          <w:tcPr>
            <w:tcW w:w="222" w:type="dxa"/>
            <w:tcBorders>
              <w:top w:val="nil"/>
              <w:left w:val="nil"/>
              <w:bottom w:val="single" w:sz="4" w:space="0" w:color="D8D8D8"/>
              <w:right w:val="single" w:sz="4" w:space="0" w:color="D8D8D8"/>
            </w:tcBorders>
            <w:shd w:val="clear" w:color="auto" w:fill="auto"/>
            <w:noWrap/>
            <w:vAlign w:val="center"/>
            <w:hideMark/>
          </w:tcPr>
          <w:p w14:paraId="330E89AA" w14:textId="77777777" w:rsidR="00174859" w:rsidRPr="00843877" w:rsidRDefault="00284184" w:rsidP="00174859">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4FC3FFB8"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2D362231"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10CA7E4E" w14:textId="77777777" w:rsidR="00174859" w:rsidRPr="00843877" w:rsidRDefault="00284184" w:rsidP="00174859">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hideMark/>
          </w:tcPr>
          <w:p w14:paraId="435C3B45"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6</w:t>
            </w:r>
          </w:p>
        </w:tc>
        <w:tc>
          <w:tcPr>
            <w:tcW w:w="160" w:type="dxa"/>
            <w:tcBorders>
              <w:top w:val="nil"/>
              <w:left w:val="nil"/>
              <w:bottom w:val="nil"/>
              <w:right w:val="single" w:sz="8" w:space="0" w:color="000000"/>
            </w:tcBorders>
            <w:shd w:val="clear" w:color="auto" w:fill="auto"/>
            <w:noWrap/>
            <w:vAlign w:val="center"/>
            <w:hideMark/>
          </w:tcPr>
          <w:p w14:paraId="445AA41A" w14:textId="77777777" w:rsidR="00174859" w:rsidRPr="00843877" w:rsidRDefault="00174859" w:rsidP="00174859">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645651B5" w14:textId="77777777" w:rsidR="00174859" w:rsidRPr="00843877" w:rsidRDefault="00174859" w:rsidP="00174859">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384" w:type="dxa"/>
            <w:tcBorders>
              <w:top w:val="nil"/>
              <w:left w:val="nil"/>
              <w:bottom w:val="single" w:sz="4" w:space="0" w:color="D8D8D8"/>
              <w:right w:val="single" w:sz="4" w:space="0" w:color="D8D8D8"/>
            </w:tcBorders>
            <w:shd w:val="clear" w:color="auto" w:fill="auto"/>
            <w:noWrap/>
            <w:vAlign w:val="center"/>
            <w:hideMark/>
          </w:tcPr>
          <w:p w14:paraId="5E898BE8"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10</w:t>
            </w:r>
            <w:r w:rsidR="00284184">
              <w:rPr>
                <w:rFonts w:ascii="Calibri" w:eastAsia="Times New Roman" w:hAnsi="Calibri" w:cs="Times New Roman"/>
                <w:b/>
                <w:bCs/>
                <w:color w:val="000000"/>
                <w:sz w:val="16"/>
                <w:szCs w:val="16"/>
                <w:lang w:val="en-US"/>
              </w:rPr>
              <w:t>6</w:t>
            </w:r>
          </w:p>
        </w:tc>
        <w:tc>
          <w:tcPr>
            <w:tcW w:w="2589" w:type="dxa"/>
            <w:tcBorders>
              <w:top w:val="nil"/>
              <w:left w:val="nil"/>
              <w:bottom w:val="single" w:sz="4" w:space="0" w:color="D8D8D8"/>
              <w:right w:val="single" w:sz="4" w:space="0" w:color="D8D8D8"/>
            </w:tcBorders>
            <w:shd w:val="clear" w:color="auto" w:fill="auto"/>
            <w:vAlign w:val="center"/>
            <w:hideMark/>
          </w:tcPr>
          <w:p w14:paraId="5DC9267C" w14:textId="77777777" w:rsidR="00174859" w:rsidRPr="00843877" w:rsidRDefault="00284184" w:rsidP="00174859">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Contemporary History</w:t>
            </w:r>
          </w:p>
        </w:tc>
        <w:tc>
          <w:tcPr>
            <w:tcW w:w="222" w:type="dxa"/>
            <w:tcBorders>
              <w:top w:val="nil"/>
              <w:left w:val="nil"/>
              <w:bottom w:val="single" w:sz="4" w:space="0" w:color="D8D8D8"/>
              <w:right w:val="single" w:sz="4" w:space="0" w:color="D8D8D8"/>
            </w:tcBorders>
            <w:shd w:val="clear" w:color="auto" w:fill="auto"/>
            <w:noWrap/>
            <w:vAlign w:val="center"/>
            <w:hideMark/>
          </w:tcPr>
          <w:p w14:paraId="08D64FC6" w14:textId="77777777" w:rsidR="00174859" w:rsidRPr="00843877" w:rsidRDefault="00284184" w:rsidP="00174859">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hideMark/>
          </w:tcPr>
          <w:p w14:paraId="20BF018C"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5AAB2E8D"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7425B721" w14:textId="77777777" w:rsidR="00174859" w:rsidRPr="00843877" w:rsidRDefault="00284184" w:rsidP="00174859">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hideMark/>
          </w:tcPr>
          <w:p w14:paraId="65EF5A02" w14:textId="77777777" w:rsidR="00174859" w:rsidRPr="00843877" w:rsidRDefault="00284184" w:rsidP="00284184">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 xml:space="preserve"> 5</w:t>
            </w:r>
          </w:p>
        </w:tc>
      </w:tr>
      <w:tr w:rsidR="00174859" w:rsidRPr="00843877" w14:paraId="50EB6156"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48967135" w14:textId="77777777" w:rsidR="00174859" w:rsidRPr="00843877" w:rsidRDefault="00174859" w:rsidP="00174859">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4E81DB8A" w14:textId="77777777" w:rsidR="00174859" w:rsidRPr="00843877" w:rsidRDefault="00174859" w:rsidP="00174859">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121</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66D01C71" w14:textId="77777777" w:rsidR="00174859" w:rsidRPr="00843877" w:rsidRDefault="00174859" w:rsidP="00174859">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Introduction to Political Science</w:t>
            </w:r>
          </w:p>
        </w:tc>
        <w:tc>
          <w:tcPr>
            <w:tcW w:w="222" w:type="dxa"/>
            <w:tcBorders>
              <w:top w:val="nil"/>
              <w:left w:val="nil"/>
              <w:bottom w:val="single" w:sz="4" w:space="0" w:color="D8D8D8"/>
              <w:right w:val="single" w:sz="4" w:space="0" w:color="D8D8D8"/>
            </w:tcBorders>
            <w:shd w:val="clear" w:color="auto" w:fill="auto"/>
            <w:noWrap/>
            <w:vAlign w:val="center"/>
            <w:hideMark/>
          </w:tcPr>
          <w:p w14:paraId="58DFF6B0"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23079D66"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762E1543"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60F2A8EB"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hideMark/>
          </w:tcPr>
          <w:p w14:paraId="584729B1" w14:textId="77777777" w:rsidR="00174859" w:rsidRPr="00843877" w:rsidRDefault="00284184" w:rsidP="00174859">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6</w:t>
            </w:r>
          </w:p>
        </w:tc>
        <w:tc>
          <w:tcPr>
            <w:tcW w:w="160" w:type="dxa"/>
            <w:tcBorders>
              <w:top w:val="nil"/>
              <w:left w:val="nil"/>
              <w:bottom w:val="nil"/>
              <w:right w:val="single" w:sz="8" w:space="0" w:color="000000"/>
            </w:tcBorders>
            <w:shd w:val="clear" w:color="auto" w:fill="auto"/>
            <w:noWrap/>
            <w:vAlign w:val="center"/>
            <w:hideMark/>
          </w:tcPr>
          <w:p w14:paraId="3D1761D6" w14:textId="77777777" w:rsidR="00174859" w:rsidRPr="00843877" w:rsidRDefault="00174859" w:rsidP="00174859">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45113638" w14:textId="77777777" w:rsidR="00174859" w:rsidRPr="00843877" w:rsidRDefault="00174859" w:rsidP="00174859">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384" w:type="dxa"/>
            <w:tcBorders>
              <w:top w:val="nil"/>
              <w:left w:val="nil"/>
              <w:bottom w:val="single" w:sz="4" w:space="0" w:color="D8D8D8"/>
              <w:right w:val="single" w:sz="4" w:space="0" w:color="D8D8D8"/>
            </w:tcBorders>
            <w:shd w:val="clear" w:color="auto" w:fill="auto"/>
            <w:noWrap/>
            <w:vAlign w:val="center"/>
            <w:hideMark/>
          </w:tcPr>
          <w:p w14:paraId="4059D644"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10</w:t>
            </w:r>
            <w:r w:rsidR="00284184">
              <w:rPr>
                <w:rFonts w:ascii="Calibri" w:eastAsia="Times New Roman" w:hAnsi="Calibri" w:cs="Times New Roman"/>
                <w:b/>
                <w:bCs/>
                <w:color w:val="000000"/>
                <w:sz w:val="16"/>
                <w:szCs w:val="16"/>
                <w:lang w:val="en-US"/>
              </w:rPr>
              <w:t>8</w:t>
            </w:r>
          </w:p>
        </w:tc>
        <w:tc>
          <w:tcPr>
            <w:tcW w:w="2589" w:type="dxa"/>
            <w:tcBorders>
              <w:top w:val="nil"/>
              <w:left w:val="nil"/>
              <w:bottom w:val="single" w:sz="4" w:space="0" w:color="D8D8D8"/>
              <w:right w:val="single" w:sz="4" w:space="0" w:color="D8D8D8"/>
            </w:tcBorders>
            <w:shd w:val="clear" w:color="auto" w:fill="auto"/>
            <w:vAlign w:val="center"/>
            <w:hideMark/>
          </w:tcPr>
          <w:p w14:paraId="517DB2F6" w14:textId="77777777" w:rsidR="00174859" w:rsidRPr="00843877" w:rsidRDefault="00284184" w:rsidP="00174859">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Seminars of Methodology for International Relations II</w:t>
            </w:r>
            <w:r>
              <w:rPr>
                <w:rFonts w:ascii="Calibri" w:eastAsia="Times New Roman" w:hAnsi="Calibri" w:cs="Times New Roman"/>
                <w:color w:val="000000"/>
                <w:sz w:val="16"/>
                <w:szCs w:val="16"/>
                <w:lang w:val="en-US"/>
              </w:rPr>
              <w:t xml:space="preserve"> </w:t>
            </w:r>
            <w:r w:rsidRPr="00843877">
              <w:rPr>
                <w:rFonts w:ascii="Calibri" w:eastAsia="Times New Roman" w:hAnsi="Calibri" w:cs="Times New Roman"/>
                <w:color w:val="000000"/>
                <w:sz w:val="16"/>
                <w:szCs w:val="16"/>
                <w:lang w:val="en-US"/>
              </w:rPr>
              <w:t xml:space="preserve"> </w:t>
            </w:r>
          </w:p>
        </w:tc>
        <w:tc>
          <w:tcPr>
            <w:tcW w:w="222" w:type="dxa"/>
            <w:tcBorders>
              <w:top w:val="nil"/>
              <w:left w:val="nil"/>
              <w:bottom w:val="single" w:sz="4" w:space="0" w:color="D8D8D8"/>
              <w:right w:val="single" w:sz="4" w:space="0" w:color="D8D8D8"/>
            </w:tcBorders>
            <w:shd w:val="clear" w:color="auto" w:fill="auto"/>
            <w:noWrap/>
            <w:vAlign w:val="center"/>
            <w:hideMark/>
          </w:tcPr>
          <w:p w14:paraId="5E47736A"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hideMark/>
          </w:tcPr>
          <w:p w14:paraId="7623807F"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4B0583EB" w14:textId="77777777" w:rsidR="00174859" w:rsidRPr="00843877" w:rsidRDefault="00174859" w:rsidP="0017485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2DA2AAE9" w14:textId="77777777" w:rsidR="00174859" w:rsidRPr="00843877" w:rsidRDefault="00174859" w:rsidP="0017485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hideMark/>
          </w:tcPr>
          <w:p w14:paraId="54836CA2" w14:textId="77777777" w:rsidR="00174859" w:rsidRPr="00843877" w:rsidRDefault="00284184" w:rsidP="00174859">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6</w:t>
            </w:r>
          </w:p>
        </w:tc>
      </w:tr>
      <w:tr w:rsidR="00C87673" w:rsidRPr="00843877" w14:paraId="4777F349"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7101FBF4" w14:textId="77777777" w:rsidR="00C87673" w:rsidRPr="00843877" w:rsidRDefault="00C87673" w:rsidP="00C8767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742BA611" w14:textId="77777777" w:rsidR="00C87673" w:rsidRPr="00843877" w:rsidRDefault="00C87673" w:rsidP="00C87673">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161</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498EBFB4" w14:textId="77777777" w:rsidR="00C87673" w:rsidRPr="00843877" w:rsidRDefault="00C87673" w:rsidP="00C8767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Introduction to Sociology</w:t>
            </w:r>
          </w:p>
        </w:tc>
        <w:tc>
          <w:tcPr>
            <w:tcW w:w="222" w:type="dxa"/>
            <w:tcBorders>
              <w:top w:val="nil"/>
              <w:left w:val="nil"/>
              <w:bottom w:val="single" w:sz="4" w:space="0" w:color="D8D8D8"/>
              <w:right w:val="single" w:sz="4" w:space="0" w:color="D8D8D8"/>
            </w:tcBorders>
            <w:shd w:val="clear" w:color="auto" w:fill="auto"/>
            <w:noWrap/>
            <w:vAlign w:val="center"/>
            <w:hideMark/>
          </w:tcPr>
          <w:p w14:paraId="045D3B07" w14:textId="77777777" w:rsidR="00C87673" w:rsidRPr="00843877" w:rsidRDefault="00C87673" w:rsidP="00C8767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07AE3ED5" w14:textId="77777777" w:rsidR="00C87673" w:rsidRPr="00843877" w:rsidRDefault="00C87673" w:rsidP="00C8767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42AD2933" w14:textId="77777777" w:rsidR="00C87673" w:rsidRPr="00843877" w:rsidRDefault="00C87673" w:rsidP="00C8767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08126FBC" w14:textId="77777777" w:rsidR="00C87673" w:rsidRPr="00843877" w:rsidRDefault="00C87673" w:rsidP="00C8767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hideMark/>
          </w:tcPr>
          <w:p w14:paraId="4655297B" w14:textId="77777777" w:rsidR="00C87673" w:rsidRPr="00843877" w:rsidRDefault="00C87673" w:rsidP="00C8767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center"/>
            <w:hideMark/>
          </w:tcPr>
          <w:p w14:paraId="4C2537A3" w14:textId="77777777" w:rsidR="00C87673" w:rsidRPr="00843877" w:rsidRDefault="00C87673" w:rsidP="00C8767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4AD44DE4" w14:textId="77777777" w:rsidR="00C87673" w:rsidRPr="00843877" w:rsidRDefault="00C87673" w:rsidP="00C8767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384" w:type="dxa"/>
            <w:tcBorders>
              <w:top w:val="nil"/>
              <w:left w:val="nil"/>
              <w:bottom w:val="single" w:sz="4" w:space="0" w:color="D8D8D8"/>
              <w:right w:val="single" w:sz="4" w:space="0" w:color="D8D8D8"/>
            </w:tcBorders>
            <w:shd w:val="clear" w:color="auto" w:fill="auto"/>
            <w:noWrap/>
            <w:vAlign w:val="center"/>
            <w:hideMark/>
          </w:tcPr>
          <w:p w14:paraId="4DBD1053" w14:textId="77777777" w:rsidR="00C87673" w:rsidRPr="00843877" w:rsidRDefault="00C87673" w:rsidP="00C8767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122</w:t>
            </w:r>
          </w:p>
        </w:tc>
        <w:tc>
          <w:tcPr>
            <w:tcW w:w="2589" w:type="dxa"/>
            <w:tcBorders>
              <w:top w:val="nil"/>
              <w:left w:val="nil"/>
              <w:bottom w:val="single" w:sz="4" w:space="0" w:color="D8D8D8"/>
              <w:right w:val="single" w:sz="4" w:space="0" w:color="D8D8D8"/>
            </w:tcBorders>
            <w:shd w:val="clear" w:color="auto" w:fill="auto"/>
            <w:vAlign w:val="center"/>
            <w:hideMark/>
          </w:tcPr>
          <w:p w14:paraId="69281A97" w14:textId="77777777" w:rsidR="00C87673" w:rsidRPr="00843877" w:rsidRDefault="00C87673" w:rsidP="00C8767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History of Political Thoughts</w:t>
            </w:r>
          </w:p>
        </w:tc>
        <w:tc>
          <w:tcPr>
            <w:tcW w:w="222" w:type="dxa"/>
            <w:tcBorders>
              <w:top w:val="nil"/>
              <w:left w:val="nil"/>
              <w:bottom w:val="single" w:sz="4" w:space="0" w:color="D8D8D8"/>
              <w:right w:val="single" w:sz="4" w:space="0" w:color="D8D8D8"/>
            </w:tcBorders>
            <w:shd w:val="clear" w:color="auto" w:fill="auto"/>
            <w:noWrap/>
            <w:vAlign w:val="center"/>
            <w:hideMark/>
          </w:tcPr>
          <w:p w14:paraId="4290F5E9" w14:textId="77777777" w:rsidR="00C87673" w:rsidRPr="00843877" w:rsidRDefault="00C87673" w:rsidP="00C8767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hideMark/>
          </w:tcPr>
          <w:p w14:paraId="4E36CA6E" w14:textId="77777777" w:rsidR="00C87673" w:rsidRPr="00843877" w:rsidRDefault="00C87673" w:rsidP="00C8767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2700AF2F" w14:textId="77777777" w:rsidR="00C87673" w:rsidRPr="00843877" w:rsidRDefault="00C87673" w:rsidP="00C8767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604D7404" w14:textId="77777777" w:rsidR="00C87673" w:rsidRPr="00843877" w:rsidRDefault="00C87673" w:rsidP="00C8767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hideMark/>
          </w:tcPr>
          <w:p w14:paraId="1668A468" w14:textId="77777777" w:rsidR="00C87673" w:rsidRPr="00843877" w:rsidRDefault="00C87673" w:rsidP="00C8767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5</w:t>
            </w:r>
          </w:p>
        </w:tc>
      </w:tr>
      <w:tr w:rsidR="00B14426" w:rsidRPr="00843877" w14:paraId="49DD531F"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tcPr>
          <w:p w14:paraId="5FBD18A0" w14:textId="77777777" w:rsidR="00B14426" w:rsidRPr="00843877" w:rsidRDefault="00B14426" w:rsidP="00B14426">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HUM</w:t>
            </w:r>
          </w:p>
        </w:tc>
        <w:tc>
          <w:tcPr>
            <w:tcW w:w="420" w:type="dxa"/>
            <w:gridSpan w:val="3"/>
            <w:tcBorders>
              <w:top w:val="nil"/>
              <w:left w:val="nil"/>
              <w:bottom w:val="single" w:sz="4" w:space="0" w:color="D8D8D8"/>
              <w:right w:val="single" w:sz="4" w:space="0" w:color="D8D8D8"/>
            </w:tcBorders>
            <w:shd w:val="clear" w:color="auto" w:fill="auto"/>
            <w:noWrap/>
            <w:vAlign w:val="center"/>
          </w:tcPr>
          <w:p w14:paraId="74669B8C" w14:textId="77777777" w:rsidR="00B14426" w:rsidRPr="00843877" w:rsidRDefault="00B14426" w:rsidP="00B14426">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103</w:t>
            </w:r>
          </w:p>
        </w:tc>
        <w:tc>
          <w:tcPr>
            <w:tcW w:w="3040" w:type="dxa"/>
            <w:gridSpan w:val="3"/>
            <w:tcBorders>
              <w:top w:val="nil"/>
              <w:left w:val="nil"/>
              <w:bottom w:val="single" w:sz="4" w:space="0" w:color="D8D8D8"/>
              <w:right w:val="single" w:sz="4" w:space="0" w:color="D8D8D8"/>
            </w:tcBorders>
            <w:shd w:val="clear" w:color="auto" w:fill="auto"/>
            <w:vAlign w:val="center"/>
          </w:tcPr>
          <w:p w14:paraId="1F6A3981" w14:textId="77777777" w:rsidR="00B14426" w:rsidRPr="00843877" w:rsidRDefault="00B14426" w:rsidP="00B14426">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xml:space="preserve">Humanities </w:t>
            </w:r>
          </w:p>
        </w:tc>
        <w:tc>
          <w:tcPr>
            <w:tcW w:w="222" w:type="dxa"/>
            <w:tcBorders>
              <w:top w:val="nil"/>
              <w:left w:val="nil"/>
              <w:bottom w:val="single" w:sz="4" w:space="0" w:color="D8D8D8"/>
              <w:right w:val="single" w:sz="4" w:space="0" w:color="D8D8D8"/>
            </w:tcBorders>
            <w:shd w:val="clear" w:color="auto" w:fill="auto"/>
            <w:noWrap/>
            <w:vAlign w:val="center"/>
          </w:tcPr>
          <w:p w14:paraId="492CD637" w14:textId="77777777" w:rsidR="00B14426" w:rsidRPr="00843877" w:rsidRDefault="00B14426" w:rsidP="00B14426">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2</w:t>
            </w:r>
          </w:p>
        </w:tc>
        <w:tc>
          <w:tcPr>
            <w:tcW w:w="237" w:type="dxa"/>
            <w:tcBorders>
              <w:top w:val="nil"/>
              <w:left w:val="nil"/>
              <w:bottom w:val="single" w:sz="4" w:space="0" w:color="D8D8D8"/>
              <w:right w:val="single" w:sz="4" w:space="0" w:color="D8D8D8"/>
            </w:tcBorders>
            <w:shd w:val="clear" w:color="auto" w:fill="auto"/>
            <w:noWrap/>
            <w:vAlign w:val="center"/>
          </w:tcPr>
          <w:p w14:paraId="5822D957" w14:textId="77777777" w:rsidR="00B14426" w:rsidRPr="00843877" w:rsidRDefault="00284184" w:rsidP="00B14426">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tcPr>
          <w:p w14:paraId="4BF8C4E2" w14:textId="77777777" w:rsidR="00B14426" w:rsidRPr="00843877" w:rsidRDefault="00B14426" w:rsidP="00B14426">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tcPr>
          <w:p w14:paraId="21A5E99F" w14:textId="77777777" w:rsidR="00B14426" w:rsidRPr="00843877" w:rsidRDefault="00284184" w:rsidP="00B14426">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2</w:t>
            </w:r>
          </w:p>
        </w:tc>
        <w:tc>
          <w:tcPr>
            <w:tcW w:w="266" w:type="dxa"/>
            <w:tcBorders>
              <w:top w:val="nil"/>
              <w:left w:val="nil"/>
              <w:bottom w:val="single" w:sz="4" w:space="0" w:color="D8D8D8"/>
              <w:right w:val="single" w:sz="8" w:space="0" w:color="000000"/>
            </w:tcBorders>
            <w:shd w:val="clear" w:color="000000" w:fill="D0CECE"/>
            <w:vAlign w:val="center"/>
          </w:tcPr>
          <w:p w14:paraId="7500323B" w14:textId="77777777" w:rsidR="00B14426" w:rsidRPr="00843877" w:rsidRDefault="00B14426" w:rsidP="00B14426">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nil"/>
              <w:right w:val="single" w:sz="8" w:space="0" w:color="000000"/>
            </w:tcBorders>
            <w:shd w:val="clear" w:color="auto" w:fill="auto"/>
            <w:noWrap/>
            <w:vAlign w:val="center"/>
            <w:hideMark/>
          </w:tcPr>
          <w:p w14:paraId="2393E77D" w14:textId="77777777" w:rsidR="00B14426" w:rsidRPr="00843877" w:rsidRDefault="00B14426" w:rsidP="00B14426">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7C24692B" w14:textId="77777777" w:rsidR="00B14426" w:rsidRPr="00843877" w:rsidRDefault="00B14426" w:rsidP="00B14426">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384" w:type="dxa"/>
            <w:tcBorders>
              <w:top w:val="nil"/>
              <w:left w:val="nil"/>
              <w:bottom w:val="single" w:sz="4" w:space="0" w:color="D8D8D8"/>
              <w:right w:val="single" w:sz="4" w:space="0" w:color="D8D8D8"/>
            </w:tcBorders>
            <w:shd w:val="clear" w:color="auto" w:fill="auto"/>
            <w:noWrap/>
            <w:vAlign w:val="center"/>
            <w:hideMark/>
          </w:tcPr>
          <w:p w14:paraId="1BE390C2" w14:textId="77777777" w:rsidR="00B14426" w:rsidRPr="00843877" w:rsidRDefault="00B14426" w:rsidP="00B14426">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162</w:t>
            </w:r>
          </w:p>
        </w:tc>
        <w:tc>
          <w:tcPr>
            <w:tcW w:w="2589" w:type="dxa"/>
            <w:tcBorders>
              <w:top w:val="nil"/>
              <w:left w:val="nil"/>
              <w:bottom w:val="single" w:sz="4" w:space="0" w:color="D8D8D8"/>
              <w:right w:val="single" w:sz="4" w:space="0" w:color="D8D8D8"/>
            </w:tcBorders>
            <w:shd w:val="clear" w:color="auto" w:fill="auto"/>
            <w:vAlign w:val="center"/>
            <w:hideMark/>
          </w:tcPr>
          <w:p w14:paraId="043518F4" w14:textId="77777777" w:rsidR="00B14426" w:rsidRPr="00843877" w:rsidRDefault="00B14426" w:rsidP="00B14426">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Contemporary Theories of Sociology</w:t>
            </w:r>
          </w:p>
        </w:tc>
        <w:tc>
          <w:tcPr>
            <w:tcW w:w="222" w:type="dxa"/>
            <w:tcBorders>
              <w:top w:val="nil"/>
              <w:left w:val="nil"/>
              <w:bottom w:val="single" w:sz="4" w:space="0" w:color="D8D8D8"/>
              <w:right w:val="single" w:sz="4" w:space="0" w:color="D8D8D8"/>
            </w:tcBorders>
            <w:shd w:val="clear" w:color="auto" w:fill="auto"/>
            <w:noWrap/>
            <w:vAlign w:val="center"/>
            <w:hideMark/>
          </w:tcPr>
          <w:p w14:paraId="040AFE25" w14:textId="77777777" w:rsidR="00B14426" w:rsidRPr="00843877" w:rsidRDefault="00B14426" w:rsidP="00B14426">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hideMark/>
          </w:tcPr>
          <w:p w14:paraId="34C47914" w14:textId="77777777" w:rsidR="00B14426" w:rsidRPr="00843877" w:rsidRDefault="00B14426" w:rsidP="00B14426">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7065D179" w14:textId="77777777" w:rsidR="00B14426" w:rsidRPr="00843877" w:rsidRDefault="00B14426" w:rsidP="00B14426">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0D220DAA" w14:textId="77777777" w:rsidR="00B14426" w:rsidRPr="00843877" w:rsidRDefault="00B14426" w:rsidP="00B14426">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hideMark/>
          </w:tcPr>
          <w:p w14:paraId="6E72EC3A" w14:textId="77777777" w:rsidR="00B14426" w:rsidRPr="00843877" w:rsidRDefault="00B14426" w:rsidP="00B14426">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w:t>
            </w:r>
          </w:p>
        </w:tc>
      </w:tr>
      <w:tr w:rsidR="00DF4A6D" w:rsidRPr="00843877" w14:paraId="204F1BDA"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tcPr>
          <w:p w14:paraId="4ACAB563" w14:textId="77777777" w:rsidR="00DF4A6D" w:rsidRPr="00843877" w:rsidRDefault="00DF4A6D" w:rsidP="00DF4A6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LAW</w:t>
            </w:r>
          </w:p>
        </w:tc>
        <w:tc>
          <w:tcPr>
            <w:tcW w:w="420" w:type="dxa"/>
            <w:gridSpan w:val="3"/>
            <w:tcBorders>
              <w:top w:val="nil"/>
              <w:left w:val="nil"/>
              <w:bottom w:val="single" w:sz="4" w:space="0" w:color="D8D8D8"/>
              <w:right w:val="single" w:sz="4" w:space="0" w:color="D8D8D8"/>
            </w:tcBorders>
            <w:shd w:val="clear" w:color="auto" w:fill="auto"/>
            <w:noWrap/>
            <w:vAlign w:val="center"/>
          </w:tcPr>
          <w:p w14:paraId="5D9D6ABC" w14:textId="77777777" w:rsidR="00DF4A6D" w:rsidRPr="00843877" w:rsidRDefault="00DF4A6D" w:rsidP="00DF4A6D">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123</w:t>
            </w:r>
          </w:p>
        </w:tc>
        <w:tc>
          <w:tcPr>
            <w:tcW w:w="3040" w:type="dxa"/>
            <w:gridSpan w:val="3"/>
            <w:tcBorders>
              <w:top w:val="nil"/>
              <w:left w:val="nil"/>
              <w:bottom w:val="single" w:sz="4" w:space="0" w:color="D8D8D8"/>
              <w:right w:val="single" w:sz="4" w:space="0" w:color="D8D8D8"/>
            </w:tcBorders>
            <w:shd w:val="clear" w:color="auto" w:fill="auto"/>
            <w:vAlign w:val="center"/>
          </w:tcPr>
          <w:p w14:paraId="7B148AFB" w14:textId="77777777" w:rsidR="00DF4A6D" w:rsidRPr="00843877" w:rsidRDefault="00AC3F96" w:rsidP="00DF4A6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Introduction to Law</w:t>
            </w:r>
          </w:p>
        </w:tc>
        <w:tc>
          <w:tcPr>
            <w:tcW w:w="222" w:type="dxa"/>
            <w:tcBorders>
              <w:top w:val="nil"/>
              <w:left w:val="nil"/>
              <w:bottom w:val="single" w:sz="4" w:space="0" w:color="D8D8D8"/>
              <w:right w:val="single" w:sz="4" w:space="0" w:color="D8D8D8"/>
            </w:tcBorders>
            <w:shd w:val="clear" w:color="auto" w:fill="auto"/>
            <w:noWrap/>
            <w:vAlign w:val="center"/>
          </w:tcPr>
          <w:p w14:paraId="5E24B379" w14:textId="77777777" w:rsidR="00DF4A6D" w:rsidRPr="00843877" w:rsidRDefault="00AC3F96"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tcPr>
          <w:p w14:paraId="4105FF33" w14:textId="77777777" w:rsidR="00DF4A6D" w:rsidRPr="00843877" w:rsidRDefault="00AC3F96"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tcPr>
          <w:p w14:paraId="1E1C23FE" w14:textId="77777777" w:rsidR="00DF4A6D" w:rsidRPr="00843877" w:rsidRDefault="00AC3F96"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tcPr>
          <w:p w14:paraId="389D804B" w14:textId="77777777" w:rsidR="00DF4A6D" w:rsidRPr="00843877" w:rsidRDefault="00AC3F96"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tcPr>
          <w:p w14:paraId="0D4F9FDB" w14:textId="77777777" w:rsidR="00DF4A6D" w:rsidRPr="00843877" w:rsidRDefault="00AC3F96"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w:t>
            </w:r>
          </w:p>
        </w:tc>
        <w:tc>
          <w:tcPr>
            <w:tcW w:w="160" w:type="dxa"/>
            <w:tcBorders>
              <w:top w:val="nil"/>
              <w:left w:val="nil"/>
              <w:bottom w:val="nil"/>
              <w:right w:val="single" w:sz="8" w:space="0" w:color="000000"/>
            </w:tcBorders>
            <w:shd w:val="clear" w:color="auto" w:fill="auto"/>
            <w:noWrap/>
            <w:vAlign w:val="center"/>
            <w:hideMark/>
          </w:tcPr>
          <w:p w14:paraId="42B44988" w14:textId="77777777" w:rsidR="00DF4A6D" w:rsidRPr="00843877" w:rsidRDefault="00DF4A6D" w:rsidP="00DF4A6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tcPr>
          <w:p w14:paraId="1975D05C" w14:textId="77777777" w:rsidR="00DF4A6D" w:rsidRPr="00843877" w:rsidRDefault="00B14426" w:rsidP="00DF4A6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LAW</w:t>
            </w:r>
          </w:p>
        </w:tc>
        <w:tc>
          <w:tcPr>
            <w:tcW w:w="384" w:type="dxa"/>
            <w:tcBorders>
              <w:top w:val="nil"/>
              <w:left w:val="nil"/>
              <w:bottom w:val="single" w:sz="4" w:space="0" w:color="D8D8D8"/>
              <w:right w:val="single" w:sz="4" w:space="0" w:color="D8D8D8"/>
            </w:tcBorders>
            <w:shd w:val="clear" w:color="auto" w:fill="auto"/>
            <w:noWrap/>
            <w:vAlign w:val="center"/>
          </w:tcPr>
          <w:p w14:paraId="57C706C1" w14:textId="77777777" w:rsidR="00DF4A6D" w:rsidRPr="00843877" w:rsidRDefault="00B14426"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117</w:t>
            </w:r>
          </w:p>
        </w:tc>
        <w:tc>
          <w:tcPr>
            <w:tcW w:w="2589" w:type="dxa"/>
            <w:tcBorders>
              <w:top w:val="nil"/>
              <w:left w:val="nil"/>
              <w:bottom w:val="single" w:sz="4" w:space="0" w:color="D8D8D8"/>
              <w:right w:val="single" w:sz="4" w:space="0" w:color="D8D8D8"/>
            </w:tcBorders>
            <w:shd w:val="clear" w:color="auto" w:fill="auto"/>
            <w:vAlign w:val="center"/>
          </w:tcPr>
          <w:p w14:paraId="095AEFD6" w14:textId="77777777" w:rsidR="00DF4A6D" w:rsidRPr="00843877" w:rsidRDefault="00B14426" w:rsidP="00DF4A6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xml:space="preserve">Turkish Constitutional Law </w:t>
            </w:r>
          </w:p>
        </w:tc>
        <w:tc>
          <w:tcPr>
            <w:tcW w:w="222" w:type="dxa"/>
            <w:tcBorders>
              <w:top w:val="nil"/>
              <w:left w:val="nil"/>
              <w:bottom w:val="single" w:sz="4" w:space="0" w:color="D8D8D8"/>
              <w:right w:val="single" w:sz="4" w:space="0" w:color="D8D8D8"/>
            </w:tcBorders>
            <w:shd w:val="clear" w:color="auto" w:fill="auto"/>
            <w:noWrap/>
            <w:vAlign w:val="center"/>
          </w:tcPr>
          <w:p w14:paraId="00AF906E" w14:textId="77777777" w:rsidR="00DF4A6D" w:rsidRPr="00843877" w:rsidRDefault="00B14426"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tcPr>
          <w:p w14:paraId="6A447B77" w14:textId="77777777" w:rsidR="00DF4A6D" w:rsidRPr="00843877" w:rsidRDefault="00B14426"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tcPr>
          <w:p w14:paraId="60416437" w14:textId="77777777" w:rsidR="00DF4A6D" w:rsidRPr="00843877" w:rsidRDefault="00B14426"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tcPr>
          <w:p w14:paraId="47AE6B12" w14:textId="77777777" w:rsidR="00DF4A6D" w:rsidRPr="00843877" w:rsidRDefault="00B14426"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tcPr>
          <w:p w14:paraId="094E6A42" w14:textId="77777777" w:rsidR="00DF4A6D" w:rsidRPr="00843877" w:rsidRDefault="00B14426"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5</w:t>
            </w:r>
          </w:p>
        </w:tc>
      </w:tr>
      <w:tr w:rsidR="00DF4A6D" w:rsidRPr="00843877" w14:paraId="0DB533A4" w14:textId="77777777" w:rsidTr="006A58DD">
        <w:trPr>
          <w:trHeight w:val="285"/>
        </w:trPr>
        <w:tc>
          <w:tcPr>
            <w:tcW w:w="799" w:type="dxa"/>
            <w:gridSpan w:val="3"/>
            <w:tcBorders>
              <w:top w:val="nil"/>
              <w:left w:val="single" w:sz="8" w:space="0" w:color="auto"/>
              <w:bottom w:val="single" w:sz="8" w:space="0" w:color="auto"/>
              <w:right w:val="nil"/>
            </w:tcBorders>
            <w:shd w:val="clear" w:color="auto" w:fill="auto"/>
            <w:noWrap/>
            <w:vAlign w:val="center"/>
            <w:hideMark/>
          </w:tcPr>
          <w:p w14:paraId="15EC44AD" w14:textId="77777777" w:rsidR="00DF4A6D" w:rsidRPr="00843877" w:rsidRDefault="00DF4A6D" w:rsidP="00DF4A6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420" w:type="dxa"/>
            <w:gridSpan w:val="3"/>
            <w:tcBorders>
              <w:top w:val="nil"/>
              <w:left w:val="nil"/>
              <w:bottom w:val="single" w:sz="8" w:space="0" w:color="auto"/>
              <w:right w:val="nil"/>
            </w:tcBorders>
            <w:shd w:val="clear" w:color="auto" w:fill="auto"/>
            <w:noWrap/>
            <w:vAlign w:val="center"/>
            <w:hideMark/>
          </w:tcPr>
          <w:p w14:paraId="24136975" w14:textId="77777777" w:rsidR="00DF4A6D" w:rsidRPr="00843877" w:rsidRDefault="00DF4A6D" w:rsidP="00DF4A6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xml:space="preserve">  </w:t>
            </w:r>
          </w:p>
        </w:tc>
        <w:tc>
          <w:tcPr>
            <w:tcW w:w="3040" w:type="dxa"/>
            <w:gridSpan w:val="3"/>
            <w:tcBorders>
              <w:top w:val="nil"/>
              <w:left w:val="nil"/>
              <w:bottom w:val="single" w:sz="8" w:space="0" w:color="auto"/>
              <w:right w:val="nil"/>
            </w:tcBorders>
            <w:shd w:val="clear" w:color="auto" w:fill="auto"/>
            <w:vAlign w:val="center"/>
            <w:hideMark/>
          </w:tcPr>
          <w:p w14:paraId="17C1615B" w14:textId="77777777" w:rsidR="00DF4A6D" w:rsidRPr="00843877" w:rsidRDefault="00DF4A6D" w:rsidP="00DF4A6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22" w:type="dxa"/>
            <w:tcBorders>
              <w:top w:val="nil"/>
              <w:left w:val="nil"/>
              <w:bottom w:val="single" w:sz="8" w:space="0" w:color="auto"/>
              <w:right w:val="nil"/>
            </w:tcBorders>
            <w:shd w:val="clear" w:color="auto" w:fill="auto"/>
            <w:noWrap/>
            <w:vAlign w:val="center"/>
            <w:hideMark/>
          </w:tcPr>
          <w:p w14:paraId="70C0AE35"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37" w:type="dxa"/>
            <w:tcBorders>
              <w:top w:val="nil"/>
              <w:left w:val="nil"/>
              <w:bottom w:val="single" w:sz="8" w:space="0" w:color="auto"/>
              <w:right w:val="nil"/>
            </w:tcBorders>
            <w:shd w:val="clear" w:color="auto" w:fill="auto"/>
            <w:noWrap/>
            <w:vAlign w:val="center"/>
            <w:hideMark/>
          </w:tcPr>
          <w:p w14:paraId="2AE81267"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44" w:type="dxa"/>
            <w:gridSpan w:val="2"/>
            <w:tcBorders>
              <w:top w:val="nil"/>
              <w:left w:val="nil"/>
              <w:bottom w:val="single" w:sz="8" w:space="0" w:color="auto"/>
              <w:right w:val="single" w:sz="8" w:space="0" w:color="auto"/>
            </w:tcBorders>
            <w:shd w:val="clear" w:color="auto" w:fill="auto"/>
            <w:noWrap/>
            <w:vAlign w:val="center"/>
            <w:hideMark/>
          </w:tcPr>
          <w:p w14:paraId="2416C9AB"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424" w:type="dxa"/>
            <w:gridSpan w:val="2"/>
            <w:tcBorders>
              <w:top w:val="nil"/>
              <w:left w:val="nil"/>
              <w:bottom w:val="single" w:sz="8" w:space="0" w:color="auto"/>
              <w:right w:val="single" w:sz="8" w:space="0" w:color="auto"/>
            </w:tcBorders>
            <w:shd w:val="clear" w:color="auto" w:fill="auto"/>
            <w:noWrap/>
            <w:vAlign w:val="center"/>
            <w:hideMark/>
          </w:tcPr>
          <w:p w14:paraId="19436D34" w14:textId="77777777" w:rsidR="00DF4A6D" w:rsidRPr="00843877" w:rsidRDefault="00284184" w:rsidP="00DF4A6D">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17</w:t>
            </w:r>
          </w:p>
        </w:tc>
        <w:tc>
          <w:tcPr>
            <w:tcW w:w="266" w:type="dxa"/>
            <w:tcBorders>
              <w:top w:val="nil"/>
              <w:left w:val="nil"/>
              <w:bottom w:val="single" w:sz="8" w:space="0" w:color="auto"/>
              <w:right w:val="single" w:sz="8" w:space="0" w:color="auto"/>
            </w:tcBorders>
            <w:shd w:val="clear" w:color="000000" w:fill="D0CECE"/>
            <w:vAlign w:val="center"/>
            <w:hideMark/>
          </w:tcPr>
          <w:p w14:paraId="4AC133B0"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30</w:t>
            </w:r>
          </w:p>
        </w:tc>
        <w:tc>
          <w:tcPr>
            <w:tcW w:w="160" w:type="dxa"/>
            <w:tcBorders>
              <w:top w:val="nil"/>
              <w:left w:val="nil"/>
              <w:bottom w:val="nil"/>
              <w:right w:val="single" w:sz="8" w:space="0" w:color="auto"/>
            </w:tcBorders>
            <w:shd w:val="clear" w:color="auto" w:fill="auto"/>
            <w:noWrap/>
            <w:vAlign w:val="center"/>
            <w:hideMark/>
          </w:tcPr>
          <w:p w14:paraId="70E8D1EF" w14:textId="77777777" w:rsidR="00DF4A6D" w:rsidRPr="00843877" w:rsidRDefault="00DF4A6D" w:rsidP="00DF4A6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8" w:space="0" w:color="auto"/>
              <w:right w:val="nil"/>
            </w:tcBorders>
            <w:shd w:val="clear" w:color="auto" w:fill="auto"/>
            <w:vAlign w:val="center"/>
            <w:hideMark/>
          </w:tcPr>
          <w:p w14:paraId="2ECAA65A" w14:textId="77777777" w:rsidR="00DF4A6D" w:rsidRPr="00843877" w:rsidRDefault="00DF4A6D" w:rsidP="00DF4A6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84" w:type="dxa"/>
            <w:tcBorders>
              <w:top w:val="nil"/>
              <w:left w:val="nil"/>
              <w:bottom w:val="single" w:sz="8" w:space="0" w:color="auto"/>
              <w:right w:val="nil"/>
            </w:tcBorders>
            <w:shd w:val="clear" w:color="auto" w:fill="auto"/>
            <w:noWrap/>
            <w:vAlign w:val="center"/>
            <w:hideMark/>
          </w:tcPr>
          <w:p w14:paraId="2F5C8D28"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2589" w:type="dxa"/>
            <w:tcBorders>
              <w:top w:val="nil"/>
              <w:left w:val="nil"/>
              <w:bottom w:val="single" w:sz="8" w:space="0" w:color="auto"/>
              <w:right w:val="nil"/>
            </w:tcBorders>
            <w:shd w:val="clear" w:color="auto" w:fill="auto"/>
            <w:vAlign w:val="center"/>
            <w:hideMark/>
          </w:tcPr>
          <w:p w14:paraId="0CA015CB" w14:textId="77777777" w:rsidR="00DF4A6D" w:rsidRPr="00843877" w:rsidRDefault="00DF4A6D" w:rsidP="00DF4A6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22" w:type="dxa"/>
            <w:tcBorders>
              <w:top w:val="nil"/>
              <w:left w:val="nil"/>
              <w:bottom w:val="single" w:sz="8" w:space="0" w:color="auto"/>
              <w:right w:val="nil"/>
            </w:tcBorders>
            <w:shd w:val="clear" w:color="auto" w:fill="auto"/>
            <w:noWrap/>
            <w:vAlign w:val="center"/>
            <w:hideMark/>
          </w:tcPr>
          <w:p w14:paraId="7470D38D"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02" w:type="dxa"/>
            <w:tcBorders>
              <w:top w:val="nil"/>
              <w:left w:val="nil"/>
              <w:bottom w:val="single" w:sz="8" w:space="0" w:color="auto"/>
              <w:right w:val="nil"/>
            </w:tcBorders>
            <w:shd w:val="clear" w:color="auto" w:fill="auto"/>
            <w:noWrap/>
            <w:vAlign w:val="center"/>
            <w:hideMark/>
          </w:tcPr>
          <w:p w14:paraId="2770BB04"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57" w:type="dxa"/>
            <w:tcBorders>
              <w:top w:val="nil"/>
              <w:left w:val="nil"/>
              <w:bottom w:val="single" w:sz="8" w:space="0" w:color="auto"/>
              <w:right w:val="single" w:sz="8" w:space="0" w:color="auto"/>
            </w:tcBorders>
            <w:shd w:val="clear" w:color="auto" w:fill="auto"/>
            <w:noWrap/>
            <w:vAlign w:val="center"/>
            <w:hideMark/>
          </w:tcPr>
          <w:p w14:paraId="2AC3466C"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303" w:type="dxa"/>
            <w:tcBorders>
              <w:top w:val="nil"/>
              <w:left w:val="nil"/>
              <w:bottom w:val="single" w:sz="8" w:space="0" w:color="auto"/>
              <w:right w:val="single" w:sz="8" w:space="0" w:color="auto"/>
            </w:tcBorders>
            <w:shd w:val="clear" w:color="auto" w:fill="auto"/>
            <w:noWrap/>
            <w:vAlign w:val="center"/>
            <w:hideMark/>
          </w:tcPr>
          <w:p w14:paraId="20715908" w14:textId="77777777" w:rsidR="00DF4A6D" w:rsidRPr="00843877" w:rsidRDefault="00284184" w:rsidP="00DF4A6D">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18</w:t>
            </w:r>
          </w:p>
        </w:tc>
        <w:tc>
          <w:tcPr>
            <w:tcW w:w="160" w:type="dxa"/>
            <w:tcBorders>
              <w:top w:val="nil"/>
              <w:left w:val="nil"/>
              <w:bottom w:val="single" w:sz="8" w:space="0" w:color="auto"/>
              <w:right w:val="single" w:sz="8" w:space="0" w:color="auto"/>
            </w:tcBorders>
            <w:shd w:val="clear" w:color="000000" w:fill="D0CECE"/>
            <w:vAlign w:val="center"/>
            <w:hideMark/>
          </w:tcPr>
          <w:p w14:paraId="3771396F"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30</w:t>
            </w:r>
          </w:p>
        </w:tc>
      </w:tr>
      <w:tr w:rsidR="00DF4A6D" w:rsidRPr="00843877" w14:paraId="15CDCF3F" w14:textId="77777777" w:rsidTr="000A0C5F">
        <w:trPr>
          <w:gridAfter w:val="10"/>
          <w:wAfter w:w="4830" w:type="dxa"/>
          <w:trHeight w:val="162"/>
        </w:trPr>
        <w:tc>
          <w:tcPr>
            <w:tcW w:w="5812" w:type="dxa"/>
            <w:gridSpan w:val="17"/>
            <w:tcBorders>
              <w:top w:val="nil"/>
              <w:left w:val="single" w:sz="8" w:space="0" w:color="auto"/>
              <w:bottom w:val="nil"/>
              <w:right w:val="single" w:sz="8" w:space="0" w:color="000000"/>
            </w:tcBorders>
            <w:shd w:val="clear" w:color="auto" w:fill="auto"/>
            <w:noWrap/>
            <w:vAlign w:val="center"/>
            <w:hideMark/>
          </w:tcPr>
          <w:p w14:paraId="7B8AC5A9"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r>
      <w:tr w:rsidR="00DF4A6D" w:rsidRPr="00843877" w14:paraId="47CE8BFC" w14:textId="77777777" w:rsidTr="006A58DD">
        <w:trPr>
          <w:trHeight w:val="240"/>
        </w:trPr>
        <w:tc>
          <w:tcPr>
            <w:tcW w:w="4259" w:type="dxa"/>
            <w:gridSpan w:val="9"/>
            <w:tcBorders>
              <w:top w:val="single" w:sz="8" w:space="0" w:color="auto"/>
              <w:left w:val="single" w:sz="8" w:space="0" w:color="auto"/>
              <w:bottom w:val="single" w:sz="4" w:space="0" w:color="D8D8D8"/>
              <w:right w:val="single" w:sz="8" w:space="0" w:color="C0C0C0"/>
            </w:tcBorders>
            <w:shd w:val="clear" w:color="000000" w:fill="D0CECE"/>
            <w:vAlign w:val="center"/>
            <w:hideMark/>
          </w:tcPr>
          <w:p w14:paraId="13945844"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r w:rsidRPr="00843877">
              <w:rPr>
                <w:rFonts w:ascii="Calibri" w:eastAsia="Times New Roman" w:hAnsi="Calibri" w:cs="Times New Roman"/>
                <w:b/>
                <w:bCs/>
                <w:color w:val="000000"/>
                <w:sz w:val="16"/>
                <w:szCs w:val="16"/>
                <w:vertAlign w:val="superscript"/>
                <w:lang w:val="en-US"/>
              </w:rPr>
              <w:t>rd</w:t>
            </w:r>
            <w:r w:rsidRPr="00843877">
              <w:rPr>
                <w:rFonts w:ascii="Calibri" w:eastAsia="Times New Roman" w:hAnsi="Calibri" w:cs="Times New Roman"/>
                <w:b/>
                <w:bCs/>
                <w:color w:val="000000"/>
                <w:sz w:val="16"/>
                <w:szCs w:val="16"/>
                <w:lang w:val="en-US"/>
              </w:rPr>
              <w:t xml:space="preserve"> SEMESTER</w:t>
            </w:r>
          </w:p>
        </w:tc>
        <w:tc>
          <w:tcPr>
            <w:tcW w:w="222" w:type="dxa"/>
            <w:tcBorders>
              <w:top w:val="single" w:sz="8" w:space="0" w:color="auto"/>
              <w:left w:val="nil"/>
              <w:bottom w:val="nil"/>
              <w:right w:val="single" w:sz="8" w:space="0" w:color="C0C0C0"/>
            </w:tcBorders>
            <w:shd w:val="clear" w:color="000000" w:fill="D0CECE"/>
            <w:noWrap/>
            <w:vAlign w:val="center"/>
            <w:hideMark/>
          </w:tcPr>
          <w:p w14:paraId="3D0ADAE8"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T</w:t>
            </w:r>
          </w:p>
        </w:tc>
        <w:tc>
          <w:tcPr>
            <w:tcW w:w="237" w:type="dxa"/>
            <w:tcBorders>
              <w:top w:val="single" w:sz="8" w:space="0" w:color="auto"/>
              <w:left w:val="nil"/>
              <w:bottom w:val="nil"/>
              <w:right w:val="single" w:sz="8" w:space="0" w:color="C0C0C0"/>
            </w:tcBorders>
            <w:shd w:val="clear" w:color="000000" w:fill="D0CECE"/>
            <w:noWrap/>
            <w:vAlign w:val="center"/>
            <w:hideMark/>
          </w:tcPr>
          <w:p w14:paraId="647CC494"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A</w:t>
            </w:r>
          </w:p>
        </w:tc>
        <w:tc>
          <w:tcPr>
            <w:tcW w:w="244" w:type="dxa"/>
            <w:gridSpan w:val="2"/>
            <w:tcBorders>
              <w:top w:val="single" w:sz="8" w:space="0" w:color="auto"/>
              <w:left w:val="nil"/>
              <w:bottom w:val="nil"/>
              <w:right w:val="single" w:sz="8" w:space="0" w:color="auto"/>
            </w:tcBorders>
            <w:shd w:val="clear" w:color="000000" w:fill="D0CECE"/>
            <w:noWrap/>
            <w:vAlign w:val="center"/>
            <w:hideMark/>
          </w:tcPr>
          <w:p w14:paraId="218E5ADA"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L</w:t>
            </w:r>
          </w:p>
        </w:tc>
        <w:tc>
          <w:tcPr>
            <w:tcW w:w="424" w:type="dxa"/>
            <w:gridSpan w:val="2"/>
            <w:tcBorders>
              <w:top w:val="single" w:sz="8" w:space="0" w:color="auto"/>
              <w:left w:val="nil"/>
              <w:bottom w:val="nil"/>
              <w:right w:val="single" w:sz="8" w:space="0" w:color="auto"/>
            </w:tcBorders>
            <w:shd w:val="clear" w:color="000000" w:fill="D0CECE"/>
            <w:noWrap/>
            <w:vAlign w:val="center"/>
            <w:hideMark/>
          </w:tcPr>
          <w:p w14:paraId="6D40250D"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Y</w:t>
            </w:r>
          </w:p>
        </w:tc>
        <w:tc>
          <w:tcPr>
            <w:tcW w:w="266" w:type="dxa"/>
            <w:tcBorders>
              <w:top w:val="single" w:sz="8" w:space="0" w:color="auto"/>
              <w:left w:val="nil"/>
              <w:bottom w:val="nil"/>
              <w:right w:val="single" w:sz="8" w:space="0" w:color="auto"/>
            </w:tcBorders>
            <w:shd w:val="clear" w:color="000000" w:fill="D0CECE"/>
            <w:vAlign w:val="center"/>
            <w:hideMark/>
          </w:tcPr>
          <w:p w14:paraId="50DA44FB"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E</w:t>
            </w:r>
          </w:p>
        </w:tc>
        <w:tc>
          <w:tcPr>
            <w:tcW w:w="160" w:type="dxa"/>
            <w:tcBorders>
              <w:top w:val="nil"/>
              <w:left w:val="nil"/>
              <w:bottom w:val="nil"/>
              <w:right w:val="single" w:sz="8" w:space="0" w:color="auto"/>
            </w:tcBorders>
            <w:shd w:val="clear" w:color="auto" w:fill="auto"/>
            <w:noWrap/>
            <w:vAlign w:val="center"/>
            <w:hideMark/>
          </w:tcPr>
          <w:p w14:paraId="60952254" w14:textId="77777777" w:rsidR="00DF4A6D" w:rsidRPr="00843877" w:rsidRDefault="00DF4A6D" w:rsidP="00DF4A6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686" w:type="dxa"/>
            <w:gridSpan w:val="5"/>
            <w:tcBorders>
              <w:top w:val="single" w:sz="8" w:space="0" w:color="auto"/>
              <w:left w:val="nil"/>
              <w:bottom w:val="single" w:sz="4" w:space="0" w:color="D8D8D8"/>
              <w:right w:val="single" w:sz="8" w:space="0" w:color="C0C0C0"/>
            </w:tcBorders>
            <w:shd w:val="clear" w:color="000000" w:fill="D0CECE"/>
            <w:vAlign w:val="center"/>
            <w:hideMark/>
          </w:tcPr>
          <w:p w14:paraId="5452E5DA"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w:t>
            </w:r>
            <w:r w:rsidRPr="00843877">
              <w:rPr>
                <w:rFonts w:ascii="Calibri" w:eastAsia="Times New Roman" w:hAnsi="Calibri" w:cs="Times New Roman"/>
                <w:b/>
                <w:bCs/>
                <w:color w:val="000000"/>
                <w:sz w:val="16"/>
                <w:szCs w:val="16"/>
                <w:vertAlign w:val="superscript"/>
                <w:lang w:val="en-US"/>
              </w:rPr>
              <w:t>th</w:t>
            </w:r>
            <w:r w:rsidRPr="00843877">
              <w:rPr>
                <w:rFonts w:ascii="Calibri" w:eastAsia="Times New Roman" w:hAnsi="Calibri" w:cs="Times New Roman"/>
                <w:b/>
                <w:bCs/>
                <w:color w:val="000000"/>
                <w:sz w:val="16"/>
                <w:szCs w:val="16"/>
                <w:lang w:val="en-US"/>
              </w:rPr>
              <w:t xml:space="preserve"> SEMESTER</w:t>
            </w:r>
          </w:p>
        </w:tc>
        <w:tc>
          <w:tcPr>
            <w:tcW w:w="222" w:type="dxa"/>
            <w:tcBorders>
              <w:top w:val="single" w:sz="8" w:space="0" w:color="auto"/>
              <w:left w:val="nil"/>
              <w:bottom w:val="nil"/>
              <w:right w:val="single" w:sz="8" w:space="0" w:color="C0C0C0"/>
            </w:tcBorders>
            <w:shd w:val="clear" w:color="000000" w:fill="D0CECE"/>
            <w:noWrap/>
            <w:vAlign w:val="center"/>
            <w:hideMark/>
          </w:tcPr>
          <w:p w14:paraId="0B48C745"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T</w:t>
            </w:r>
          </w:p>
        </w:tc>
        <w:tc>
          <w:tcPr>
            <w:tcW w:w="202" w:type="dxa"/>
            <w:tcBorders>
              <w:top w:val="single" w:sz="8" w:space="0" w:color="auto"/>
              <w:left w:val="nil"/>
              <w:bottom w:val="nil"/>
              <w:right w:val="single" w:sz="8" w:space="0" w:color="C0C0C0"/>
            </w:tcBorders>
            <w:shd w:val="clear" w:color="000000" w:fill="D0CECE"/>
            <w:noWrap/>
            <w:vAlign w:val="center"/>
            <w:hideMark/>
          </w:tcPr>
          <w:p w14:paraId="02116B33"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A</w:t>
            </w:r>
          </w:p>
        </w:tc>
        <w:tc>
          <w:tcPr>
            <w:tcW w:w="257" w:type="dxa"/>
            <w:tcBorders>
              <w:top w:val="single" w:sz="8" w:space="0" w:color="auto"/>
              <w:left w:val="nil"/>
              <w:bottom w:val="nil"/>
              <w:right w:val="single" w:sz="8" w:space="0" w:color="auto"/>
            </w:tcBorders>
            <w:shd w:val="clear" w:color="000000" w:fill="D0CECE"/>
            <w:noWrap/>
            <w:vAlign w:val="center"/>
            <w:hideMark/>
          </w:tcPr>
          <w:p w14:paraId="714A41CA"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L</w:t>
            </w:r>
          </w:p>
        </w:tc>
        <w:tc>
          <w:tcPr>
            <w:tcW w:w="303" w:type="dxa"/>
            <w:tcBorders>
              <w:top w:val="single" w:sz="8" w:space="0" w:color="auto"/>
              <w:left w:val="nil"/>
              <w:bottom w:val="nil"/>
              <w:right w:val="single" w:sz="8" w:space="0" w:color="auto"/>
            </w:tcBorders>
            <w:shd w:val="clear" w:color="000000" w:fill="D0CECE"/>
            <w:noWrap/>
            <w:vAlign w:val="center"/>
            <w:hideMark/>
          </w:tcPr>
          <w:p w14:paraId="48CAE06A"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Y</w:t>
            </w:r>
          </w:p>
        </w:tc>
        <w:tc>
          <w:tcPr>
            <w:tcW w:w="160" w:type="dxa"/>
            <w:tcBorders>
              <w:top w:val="single" w:sz="8" w:space="0" w:color="auto"/>
              <w:left w:val="nil"/>
              <w:bottom w:val="nil"/>
              <w:right w:val="single" w:sz="8" w:space="0" w:color="auto"/>
            </w:tcBorders>
            <w:shd w:val="clear" w:color="000000" w:fill="D0CECE"/>
            <w:vAlign w:val="center"/>
            <w:hideMark/>
          </w:tcPr>
          <w:p w14:paraId="2A1020FE"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E</w:t>
            </w:r>
          </w:p>
        </w:tc>
      </w:tr>
      <w:tr w:rsidR="00DF4A6D" w:rsidRPr="00843877" w14:paraId="60B38964" w14:textId="77777777" w:rsidTr="006A58DD">
        <w:trPr>
          <w:trHeight w:val="450"/>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59DD28F9" w14:textId="77777777" w:rsidR="00DF4A6D" w:rsidRPr="00843877" w:rsidRDefault="00DF4A6D" w:rsidP="00DF4A6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1479BDEA" w14:textId="45331F41" w:rsidR="00DF4A6D" w:rsidRPr="00843877" w:rsidRDefault="00DF4A6D" w:rsidP="00DF4A6D">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20</w:t>
            </w:r>
            <w:r w:rsidR="00D86BC8">
              <w:rPr>
                <w:rFonts w:ascii="Calibri" w:eastAsia="Times New Roman" w:hAnsi="Calibri" w:cs="Times New Roman"/>
                <w:b/>
                <w:bCs/>
                <w:color w:val="000000"/>
                <w:sz w:val="16"/>
                <w:szCs w:val="16"/>
                <w:lang w:val="en-US"/>
              </w:rPr>
              <w:t>7</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1D776B3D" w14:textId="77777777" w:rsidR="00DF4A6D" w:rsidRPr="00843877" w:rsidRDefault="00DF4A6D" w:rsidP="00DF4A6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Seminars of Methodology for International Relations III</w:t>
            </w:r>
          </w:p>
        </w:tc>
        <w:tc>
          <w:tcPr>
            <w:tcW w:w="222" w:type="dxa"/>
            <w:tcBorders>
              <w:top w:val="single" w:sz="4" w:space="0" w:color="D8D8D8"/>
              <w:left w:val="nil"/>
              <w:bottom w:val="single" w:sz="4" w:space="0" w:color="D8D8D8"/>
              <w:right w:val="single" w:sz="4" w:space="0" w:color="D8D8D8"/>
            </w:tcBorders>
            <w:shd w:val="clear" w:color="auto" w:fill="auto"/>
            <w:noWrap/>
            <w:vAlign w:val="center"/>
            <w:hideMark/>
          </w:tcPr>
          <w:p w14:paraId="0959C39A" w14:textId="00F7237D" w:rsidR="00DF4A6D" w:rsidRPr="00843877" w:rsidRDefault="00D86BC8" w:rsidP="00DF4A6D">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3</w:t>
            </w:r>
          </w:p>
        </w:tc>
        <w:tc>
          <w:tcPr>
            <w:tcW w:w="237" w:type="dxa"/>
            <w:tcBorders>
              <w:top w:val="single" w:sz="4" w:space="0" w:color="D8D8D8"/>
              <w:left w:val="nil"/>
              <w:bottom w:val="single" w:sz="4" w:space="0" w:color="D8D8D8"/>
              <w:right w:val="single" w:sz="4" w:space="0" w:color="D8D8D8"/>
            </w:tcBorders>
            <w:shd w:val="clear" w:color="auto" w:fill="auto"/>
            <w:noWrap/>
            <w:vAlign w:val="center"/>
            <w:hideMark/>
          </w:tcPr>
          <w:p w14:paraId="53B1A683"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single" w:sz="4" w:space="0" w:color="D8D8D8"/>
              <w:left w:val="nil"/>
              <w:bottom w:val="single" w:sz="4" w:space="0" w:color="D8D8D8"/>
              <w:right w:val="single" w:sz="8" w:space="0" w:color="000000"/>
            </w:tcBorders>
            <w:shd w:val="clear" w:color="auto" w:fill="auto"/>
            <w:noWrap/>
            <w:vAlign w:val="center"/>
            <w:hideMark/>
          </w:tcPr>
          <w:p w14:paraId="614DD8F0"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single" w:sz="4" w:space="0" w:color="D8D8D8"/>
              <w:left w:val="nil"/>
              <w:bottom w:val="single" w:sz="4" w:space="0" w:color="D8D8D8"/>
              <w:right w:val="single" w:sz="8" w:space="0" w:color="000000"/>
            </w:tcBorders>
            <w:shd w:val="clear" w:color="auto" w:fill="auto"/>
            <w:noWrap/>
            <w:vAlign w:val="center"/>
            <w:hideMark/>
          </w:tcPr>
          <w:p w14:paraId="028857DE" w14:textId="5E86543A" w:rsidR="00DF4A6D" w:rsidRPr="00843877" w:rsidRDefault="00D86BC8" w:rsidP="00DF4A6D">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3</w:t>
            </w:r>
          </w:p>
        </w:tc>
        <w:tc>
          <w:tcPr>
            <w:tcW w:w="266" w:type="dxa"/>
            <w:tcBorders>
              <w:top w:val="single" w:sz="4" w:space="0" w:color="D8D8D8"/>
              <w:left w:val="nil"/>
              <w:bottom w:val="single" w:sz="4" w:space="0" w:color="D8D8D8"/>
              <w:right w:val="single" w:sz="8" w:space="0" w:color="000000"/>
            </w:tcBorders>
            <w:shd w:val="clear" w:color="000000" w:fill="D0CECE"/>
            <w:vAlign w:val="center"/>
            <w:hideMark/>
          </w:tcPr>
          <w:p w14:paraId="439F899C"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6</w:t>
            </w:r>
          </w:p>
        </w:tc>
        <w:tc>
          <w:tcPr>
            <w:tcW w:w="160" w:type="dxa"/>
            <w:tcBorders>
              <w:top w:val="nil"/>
              <w:left w:val="nil"/>
              <w:bottom w:val="nil"/>
              <w:right w:val="single" w:sz="8" w:space="0" w:color="000000"/>
            </w:tcBorders>
            <w:shd w:val="clear" w:color="auto" w:fill="auto"/>
            <w:noWrap/>
            <w:vAlign w:val="center"/>
            <w:hideMark/>
          </w:tcPr>
          <w:p w14:paraId="5A6EF4B9" w14:textId="77777777" w:rsidR="00DF4A6D" w:rsidRPr="00843877" w:rsidRDefault="00DF4A6D" w:rsidP="00DF4A6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6DAF3FE3" w14:textId="77777777" w:rsidR="00DF4A6D" w:rsidRPr="00843877" w:rsidRDefault="00DF4A6D" w:rsidP="00DF4A6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384" w:type="dxa"/>
            <w:tcBorders>
              <w:top w:val="nil"/>
              <w:left w:val="nil"/>
              <w:bottom w:val="single" w:sz="4" w:space="0" w:color="D8D8D8"/>
              <w:right w:val="single" w:sz="4" w:space="0" w:color="D8D8D8"/>
            </w:tcBorders>
            <w:shd w:val="clear" w:color="auto" w:fill="auto"/>
            <w:noWrap/>
            <w:vAlign w:val="center"/>
            <w:hideMark/>
          </w:tcPr>
          <w:p w14:paraId="7732C9C5" w14:textId="63A2FDE4"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20</w:t>
            </w:r>
            <w:r w:rsidR="00016852">
              <w:rPr>
                <w:rFonts w:ascii="Calibri" w:eastAsia="Times New Roman" w:hAnsi="Calibri" w:cs="Times New Roman"/>
                <w:b/>
                <w:bCs/>
                <w:color w:val="000000"/>
                <w:sz w:val="16"/>
                <w:szCs w:val="16"/>
                <w:lang w:val="en-US"/>
              </w:rPr>
              <w:t>8</w:t>
            </w:r>
          </w:p>
        </w:tc>
        <w:tc>
          <w:tcPr>
            <w:tcW w:w="2589" w:type="dxa"/>
            <w:tcBorders>
              <w:top w:val="nil"/>
              <w:left w:val="nil"/>
              <w:bottom w:val="single" w:sz="4" w:space="0" w:color="D8D8D8"/>
              <w:right w:val="single" w:sz="4" w:space="0" w:color="D8D8D8"/>
            </w:tcBorders>
            <w:shd w:val="clear" w:color="auto" w:fill="auto"/>
            <w:vAlign w:val="center"/>
            <w:hideMark/>
          </w:tcPr>
          <w:p w14:paraId="72737064" w14:textId="77777777" w:rsidR="00DF4A6D" w:rsidRPr="00843877" w:rsidRDefault="00DF4A6D" w:rsidP="00DF4A6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Seminars of Methodology for International Relations IV</w:t>
            </w:r>
          </w:p>
        </w:tc>
        <w:tc>
          <w:tcPr>
            <w:tcW w:w="222" w:type="dxa"/>
            <w:tcBorders>
              <w:top w:val="single" w:sz="4" w:space="0" w:color="D8D8D8"/>
              <w:left w:val="nil"/>
              <w:bottom w:val="single" w:sz="4" w:space="0" w:color="D8D8D8"/>
              <w:right w:val="single" w:sz="4" w:space="0" w:color="D8D8D8"/>
            </w:tcBorders>
            <w:shd w:val="clear" w:color="auto" w:fill="auto"/>
            <w:noWrap/>
            <w:vAlign w:val="center"/>
            <w:hideMark/>
          </w:tcPr>
          <w:p w14:paraId="51ABA6D6" w14:textId="6321B2B9" w:rsidR="00DF4A6D" w:rsidRPr="00843877" w:rsidRDefault="00016852" w:rsidP="00DF4A6D">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3</w:t>
            </w:r>
          </w:p>
        </w:tc>
        <w:tc>
          <w:tcPr>
            <w:tcW w:w="202" w:type="dxa"/>
            <w:tcBorders>
              <w:top w:val="single" w:sz="4" w:space="0" w:color="D8D8D8"/>
              <w:left w:val="nil"/>
              <w:bottom w:val="single" w:sz="4" w:space="0" w:color="D8D8D8"/>
              <w:right w:val="single" w:sz="4" w:space="0" w:color="D8D8D8"/>
            </w:tcBorders>
            <w:shd w:val="clear" w:color="auto" w:fill="auto"/>
            <w:noWrap/>
            <w:vAlign w:val="center"/>
            <w:hideMark/>
          </w:tcPr>
          <w:p w14:paraId="412C38FB"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single" w:sz="4" w:space="0" w:color="D8D8D8"/>
              <w:left w:val="nil"/>
              <w:bottom w:val="single" w:sz="4" w:space="0" w:color="D8D8D8"/>
              <w:right w:val="single" w:sz="8" w:space="0" w:color="000000"/>
            </w:tcBorders>
            <w:shd w:val="clear" w:color="auto" w:fill="auto"/>
            <w:noWrap/>
            <w:vAlign w:val="center"/>
            <w:hideMark/>
          </w:tcPr>
          <w:p w14:paraId="5892DBD6"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single" w:sz="4" w:space="0" w:color="D8D8D8"/>
              <w:left w:val="nil"/>
              <w:bottom w:val="single" w:sz="4" w:space="0" w:color="D8D8D8"/>
              <w:right w:val="single" w:sz="8" w:space="0" w:color="000000"/>
            </w:tcBorders>
            <w:shd w:val="clear" w:color="auto" w:fill="auto"/>
            <w:noWrap/>
            <w:vAlign w:val="center"/>
            <w:hideMark/>
          </w:tcPr>
          <w:p w14:paraId="150874BD" w14:textId="5BED90ED" w:rsidR="00DF4A6D" w:rsidRPr="00843877" w:rsidRDefault="00016852" w:rsidP="00DF4A6D">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3</w:t>
            </w:r>
          </w:p>
        </w:tc>
        <w:tc>
          <w:tcPr>
            <w:tcW w:w="160" w:type="dxa"/>
            <w:tcBorders>
              <w:top w:val="single" w:sz="4" w:space="0" w:color="D8D8D8"/>
              <w:left w:val="nil"/>
              <w:bottom w:val="single" w:sz="4" w:space="0" w:color="D8D8D8"/>
              <w:right w:val="single" w:sz="8" w:space="0" w:color="auto"/>
            </w:tcBorders>
            <w:shd w:val="clear" w:color="000000" w:fill="D0CECE"/>
            <w:vAlign w:val="center"/>
            <w:hideMark/>
          </w:tcPr>
          <w:p w14:paraId="007341E4"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6</w:t>
            </w:r>
          </w:p>
        </w:tc>
      </w:tr>
      <w:tr w:rsidR="00DF4A6D" w:rsidRPr="00843877" w14:paraId="213433D8"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62AA98B2" w14:textId="77777777" w:rsidR="00DF4A6D" w:rsidRPr="00843877" w:rsidRDefault="00DF4A6D" w:rsidP="00DF4A6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45B0C206" w14:textId="77777777" w:rsidR="00DF4A6D" w:rsidRPr="00843877" w:rsidRDefault="00DF4A6D" w:rsidP="00DF4A6D">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221</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29104675" w14:textId="77777777" w:rsidR="00DF4A6D" w:rsidRPr="00843877" w:rsidRDefault="00DF4A6D" w:rsidP="00DF4A6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Turkish Political Life</w:t>
            </w:r>
          </w:p>
        </w:tc>
        <w:tc>
          <w:tcPr>
            <w:tcW w:w="222" w:type="dxa"/>
            <w:tcBorders>
              <w:top w:val="nil"/>
              <w:left w:val="nil"/>
              <w:bottom w:val="single" w:sz="4" w:space="0" w:color="D8D8D8"/>
              <w:right w:val="single" w:sz="4" w:space="0" w:color="D8D8D8"/>
            </w:tcBorders>
            <w:shd w:val="clear" w:color="auto" w:fill="auto"/>
            <w:noWrap/>
            <w:vAlign w:val="center"/>
            <w:hideMark/>
          </w:tcPr>
          <w:p w14:paraId="706BCE04"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72CB75A6"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026D4770"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355A36FB" w14:textId="3636D895" w:rsidR="00DF4A6D" w:rsidRPr="00843877" w:rsidRDefault="00D86BC8" w:rsidP="00DF4A6D">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hideMark/>
          </w:tcPr>
          <w:p w14:paraId="60FC03DD" w14:textId="0F958A1C" w:rsidR="00DF4A6D" w:rsidRPr="00843877" w:rsidRDefault="00D86BC8" w:rsidP="00DF4A6D">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8</w:t>
            </w:r>
          </w:p>
        </w:tc>
        <w:tc>
          <w:tcPr>
            <w:tcW w:w="160" w:type="dxa"/>
            <w:tcBorders>
              <w:top w:val="nil"/>
              <w:left w:val="nil"/>
              <w:bottom w:val="nil"/>
              <w:right w:val="single" w:sz="8" w:space="0" w:color="000000"/>
            </w:tcBorders>
            <w:shd w:val="clear" w:color="auto" w:fill="auto"/>
            <w:noWrap/>
            <w:vAlign w:val="center"/>
            <w:hideMark/>
          </w:tcPr>
          <w:p w14:paraId="3F2D2D78" w14:textId="77777777" w:rsidR="00DF4A6D" w:rsidRPr="00843877" w:rsidRDefault="00DF4A6D" w:rsidP="00DF4A6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43363BEC" w14:textId="77777777" w:rsidR="00DF4A6D" w:rsidRPr="00843877" w:rsidRDefault="00DF4A6D" w:rsidP="00DF4A6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384" w:type="dxa"/>
            <w:tcBorders>
              <w:top w:val="nil"/>
              <w:left w:val="nil"/>
              <w:bottom w:val="single" w:sz="4" w:space="0" w:color="D8D8D8"/>
              <w:right w:val="single" w:sz="4" w:space="0" w:color="D8D8D8"/>
            </w:tcBorders>
            <w:shd w:val="clear" w:color="auto" w:fill="auto"/>
            <w:noWrap/>
            <w:vAlign w:val="center"/>
            <w:hideMark/>
          </w:tcPr>
          <w:p w14:paraId="12A592B8" w14:textId="0CFD8639"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2</w:t>
            </w:r>
            <w:r w:rsidR="00016852">
              <w:rPr>
                <w:rFonts w:ascii="Calibri" w:eastAsia="Times New Roman" w:hAnsi="Calibri" w:cs="Times New Roman"/>
                <w:b/>
                <w:bCs/>
                <w:color w:val="000000"/>
                <w:sz w:val="16"/>
                <w:szCs w:val="16"/>
                <w:lang w:val="en-US"/>
              </w:rPr>
              <w:t>20</w:t>
            </w:r>
          </w:p>
        </w:tc>
        <w:tc>
          <w:tcPr>
            <w:tcW w:w="2589" w:type="dxa"/>
            <w:tcBorders>
              <w:top w:val="nil"/>
              <w:left w:val="nil"/>
              <w:bottom w:val="single" w:sz="4" w:space="0" w:color="D8D8D8"/>
              <w:right w:val="single" w:sz="4" w:space="0" w:color="D8D8D8"/>
            </w:tcBorders>
            <w:shd w:val="clear" w:color="auto" w:fill="auto"/>
            <w:vAlign w:val="center"/>
            <w:hideMark/>
          </w:tcPr>
          <w:p w14:paraId="74FA6958" w14:textId="23875FD8" w:rsidR="00DF4A6D" w:rsidRPr="00843877" w:rsidRDefault="00016852" w:rsidP="00DF4A6D">
            <w:pPr>
              <w:spacing w:after="0" w:line="240" w:lineRule="auto"/>
              <w:rPr>
                <w:rFonts w:ascii="Calibri" w:eastAsia="Times New Roman" w:hAnsi="Calibri" w:cs="Times New Roman"/>
                <w:color w:val="000000"/>
                <w:sz w:val="16"/>
                <w:szCs w:val="16"/>
                <w:lang w:val="en-US"/>
              </w:rPr>
            </w:pPr>
            <w:r w:rsidRPr="00016852">
              <w:rPr>
                <w:rFonts w:ascii="Calibri" w:eastAsia="Times New Roman" w:hAnsi="Calibri" w:cs="Times New Roman"/>
                <w:color w:val="000000"/>
                <w:sz w:val="16"/>
                <w:szCs w:val="16"/>
              </w:rPr>
              <w:t>Comparative Political Systems</w:t>
            </w:r>
          </w:p>
        </w:tc>
        <w:tc>
          <w:tcPr>
            <w:tcW w:w="222" w:type="dxa"/>
            <w:tcBorders>
              <w:top w:val="nil"/>
              <w:left w:val="nil"/>
              <w:bottom w:val="single" w:sz="4" w:space="0" w:color="D8D8D8"/>
              <w:right w:val="single" w:sz="4" w:space="0" w:color="D8D8D8"/>
            </w:tcBorders>
            <w:shd w:val="clear" w:color="auto" w:fill="auto"/>
            <w:noWrap/>
            <w:vAlign w:val="center"/>
            <w:hideMark/>
          </w:tcPr>
          <w:p w14:paraId="45A84044"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hideMark/>
          </w:tcPr>
          <w:p w14:paraId="62B64EBD"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06F780EE" w14:textId="77777777" w:rsidR="00DF4A6D" w:rsidRPr="00843877" w:rsidRDefault="00DF4A6D" w:rsidP="00DF4A6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6019DCE3" w14:textId="77777777" w:rsidR="00DF4A6D" w:rsidRPr="00843877" w:rsidRDefault="00DF4A6D" w:rsidP="00DF4A6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hideMark/>
          </w:tcPr>
          <w:p w14:paraId="5B3BD3AB" w14:textId="64EC1FB3" w:rsidR="00DF4A6D" w:rsidRPr="00843877" w:rsidRDefault="00016852" w:rsidP="00DF4A6D">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7</w:t>
            </w:r>
          </w:p>
        </w:tc>
      </w:tr>
      <w:tr w:rsidR="00F42935" w:rsidRPr="00843877" w14:paraId="160824BB"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6AB5AE72" w14:textId="77777777" w:rsidR="00F42935" w:rsidRPr="00843877" w:rsidRDefault="00F42935" w:rsidP="00F42935">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56F24878" w14:textId="77777777" w:rsidR="00F42935" w:rsidRPr="00843877" w:rsidRDefault="00F42935" w:rsidP="00F42935">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271</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27D30381" w14:textId="77777777" w:rsidR="00F42935" w:rsidRPr="00843877" w:rsidRDefault="00F42935" w:rsidP="00F42935">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Micro Economy</w:t>
            </w:r>
          </w:p>
        </w:tc>
        <w:tc>
          <w:tcPr>
            <w:tcW w:w="222" w:type="dxa"/>
            <w:tcBorders>
              <w:top w:val="nil"/>
              <w:left w:val="nil"/>
              <w:bottom w:val="single" w:sz="4" w:space="0" w:color="D8D8D8"/>
              <w:right w:val="single" w:sz="4" w:space="0" w:color="D8D8D8"/>
            </w:tcBorders>
            <w:shd w:val="clear" w:color="auto" w:fill="auto"/>
            <w:noWrap/>
            <w:vAlign w:val="center"/>
            <w:hideMark/>
          </w:tcPr>
          <w:p w14:paraId="653A3285" w14:textId="77777777" w:rsidR="00F42935" w:rsidRPr="00843877" w:rsidRDefault="00F42935" w:rsidP="00F42935">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04B0FD2D" w14:textId="77777777" w:rsidR="00F42935" w:rsidRPr="00843877" w:rsidRDefault="00F42935" w:rsidP="00F42935">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14ED4732" w14:textId="77777777" w:rsidR="00F42935" w:rsidRPr="00843877" w:rsidRDefault="00F42935" w:rsidP="00F42935">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6DD10435" w14:textId="77777777" w:rsidR="00F42935" w:rsidRPr="00843877" w:rsidRDefault="00F42935" w:rsidP="00F42935">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hideMark/>
          </w:tcPr>
          <w:p w14:paraId="069B4431" w14:textId="0B643F0D" w:rsidR="00F42935" w:rsidRPr="00843877" w:rsidRDefault="00D86BC8" w:rsidP="00F42935">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7</w:t>
            </w:r>
          </w:p>
        </w:tc>
        <w:tc>
          <w:tcPr>
            <w:tcW w:w="160" w:type="dxa"/>
            <w:tcBorders>
              <w:top w:val="nil"/>
              <w:left w:val="nil"/>
              <w:bottom w:val="nil"/>
              <w:right w:val="single" w:sz="8" w:space="0" w:color="000000"/>
            </w:tcBorders>
            <w:shd w:val="clear" w:color="auto" w:fill="auto"/>
            <w:noWrap/>
            <w:vAlign w:val="center"/>
            <w:hideMark/>
          </w:tcPr>
          <w:p w14:paraId="0D93C4AD" w14:textId="77777777" w:rsidR="00F42935" w:rsidRPr="00843877" w:rsidRDefault="00F42935" w:rsidP="00F42935">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78ECCF26" w14:textId="77777777" w:rsidR="00F42935" w:rsidRPr="00843877" w:rsidRDefault="00F42935" w:rsidP="00F42935">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384" w:type="dxa"/>
            <w:tcBorders>
              <w:top w:val="nil"/>
              <w:left w:val="nil"/>
              <w:bottom w:val="single" w:sz="4" w:space="0" w:color="D8D8D8"/>
              <w:right w:val="single" w:sz="4" w:space="0" w:color="D8D8D8"/>
            </w:tcBorders>
            <w:shd w:val="clear" w:color="auto" w:fill="auto"/>
            <w:noWrap/>
            <w:vAlign w:val="center"/>
            <w:hideMark/>
          </w:tcPr>
          <w:p w14:paraId="2FD3EEC0" w14:textId="77777777" w:rsidR="00F42935" w:rsidRPr="00843877" w:rsidRDefault="00F42935" w:rsidP="00F42935">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260</w:t>
            </w:r>
          </w:p>
        </w:tc>
        <w:tc>
          <w:tcPr>
            <w:tcW w:w="2589" w:type="dxa"/>
            <w:tcBorders>
              <w:top w:val="nil"/>
              <w:left w:val="nil"/>
              <w:bottom w:val="single" w:sz="4" w:space="0" w:color="D8D8D8"/>
              <w:right w:val="single" w:sz="4" w:space="0" w:color="D8D8D8"/>
            </w:tcBorders>
            <w:shd w:val="clear" w:color="auto" w:fill="auto"/>
            <w:vAlign w:val="center"/>
            <w:hideMark/>
          </w:tcPr>
          <w:p w14:paraId="707AFEA9" w14:textId="77777777" w:rsidR="00F42935" w:rsidRPr="00843877" w:rsidRDefault="00F42935" w:rsidP="00F42935">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Political Sociology</w:t>
            </w:r>
          </w:p>
        </w:tc>
        <w:tc>
          <w:tcPr>
            <w:tcW w:w="222" w:type="dxa"/>
            <w:tcBorders>
              <w:top w:val="nil"/>
              <w:left w:val="nil"/>
              <w:bottom w:val="single" w:sz="4" w:space="0" w:color="D8D8D8"/>
              <w:right w:val="single" w:sz="4" w:space="0" w:color="D8D8D8"/>
            </w:tcBorders>
            <w:shd w:val="clear" w:color="auto" w:fill="auto"/>
            <w:noWrap/>
            <w:vAlign w:val="center"/>
            <w:hideMark/>
          </w:tcPr>
          <w:p w14:paraId="39887B1A" w14:textId="77777777" w:rsidR="00F42935" w:rsidRPr="00843877" w:rsidRDefault="00F42935" w:rsidP="00F42935">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hideMark/>
          </w:tcPr>
          <w:p w14:paraId="43E768E4" w14:textId="77777777" w:rsidR="00F42935" w:rsidRPr="00843877" w:rsidRDefault="00F42935" w:rsidP="00F42935">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1FAFC181" w14:textId="77777777" w:rsidR="00F42935" w:rsidRPr="00843877" w:rsidRDefault="00F42935" w:rsidP="00F42935">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349F4110" w14:textId="77777777" w:rsidR="00F42935" w:rsidRPr="00843877" w:rsidRDefault="00F42935" w:rsidP="00F42935">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hideMark/>
          </w:tcPr>
          <w:p w14:paraId="5C8FDC6D" w14:textId="125D7029" w:rsidR="00F42935" w:rsidRPr="00843877" w:rsidRDefault="00016852" w:rsidP="00F42935">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6</w:t>
            </w:r>
          </w:p>
        </w:tc>
      </w:tr>
      <w:tr w:rsidR="006A3733" w:rsidRPr="00843877" w14:paraId="74C88784"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tcPr>
          <w:p w14:paraId="5DA90DC8" w14:textId="39013111" w:rsidR="006A3733" w:rsidRPr="00843877" w:rsidRDefault="00D86BC8"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LAW</w:t>
            </w:r>
          </w:p>
        </w:tc>
        <w:tc>
          <w:tcPr>
            <w:tcW w:w="420" w:type="dxa"/>
            <w:gridSpan w:val="3"/>
            <w:tcBorders>
              <w:top w:val="nil"/>
              <w:left w:val="nil"/>
              <w:bottom w:val="single" w:sz="4" w:space="0" w:color="D8D8D8"/>
              <w:right w:val="single" w:sz="4" w:space="0" w:color="D8D8D8"/>
            </w:tcBorders>
            <w:shd w:val="clear" w:color="auto" w:fill="auto"/>
            <w:noWrap/>
            <w:vAlign w:val="center"/>
          </w:tcPr>
          <w:p w14:paraId="39829875" w14:textId="7DC42F1D" w:rsidR="006A3733" w:rsidRPr="00843877" w:rsidRDefault="00D86BC8" w:rsidP="006A3733">
            <w:pPr>
              <w:spacing w:after="0" w:line="240" w:lineRule="auto"/>
              <w:jc w:val="right"/>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233</w:t>
            </w:r>
          </w:p>
        </w:tc>
        <w:tc>
          <w:tcPr>
            <w:tcW w:w="3040" w:type="dxa"/>
            <w:gridSpan w:val="3"/>
            <w:tcBorders>
              <w:top w:val="nil"/>
              <w:left w:val="nil"/>
              <w:bottom w:val="single" w:sz="4" w:space="0" w:color="D8D8D8"/>
              <w:right w:val="single" w:sz="4" w:space="0" w:color="D8D8D8"/>
            </w:tcBorders>
            <w:shd w:val="clear" w:color="auto" w:fill="auto"/>
            <w:vAlign w:val="center"/>
          </w:tcPr>
          <w:p w14:paraId="621FA26F" w14:textId="50946E95" w:rsidR="006A3733" w:rsidRPr="00843877" w:rsidRDefault="00D86BC8"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Administrative Law</w:t>
            </w:r>
          </w:p>
        </w:tc>
        <w:tc>
          <w:tcPr>
            <w:tcW w:w="222" w:type="dxa"/>
            <w:tcBorders>
              <w:top w:val="nil"/>
              <w:left w:val="nil"/>
              <w:bottom w:val="single" w:sz="4" w:space="0" w:color="D8D8D8"/>
              <w:right w:val="single" w:sz="4" w:space="0" w:color="D8D8D8"/>
            </w:tcBorders>
            <w:shd w:val="clear" w:color="auto" w:fill="auto"/>
            <w:noWrap/>
            <w:vAlign w:val="center"/>
          </w:tcPr>
          <w:p w14:paraId="72A765AC" w14:textId="741FC384" w:rsidR="006A3733" w:rsidRPr="00843877" w:rsidRDefault="00D86BC8" w:rsidP="006A3733">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tcPr>
          <w:p w14:paraId="1AF46029"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tcPr>
          <w:p w14:paraId="2C19D54B"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tcPr>
          <w:p w14:paraId="76187443" w14:textId="63F2E680" w:rsidR="006A3733" w:rsidRPr="00843877" w:rsidRDefault="00D86BC8"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tcPr>
          <w:p w14:paraId="23311C43" w14:textId="0F99CE58" w:rsidR="006A3733" w:rsidRPr="00843877" w:rsidRDefault="00D86BC8"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center"/>
            <w:hideMark/>
          </w:tcPr>
          <w:p w14:paraId="2E15FBCD"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1C69A990"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384" w:type="dxa"/>
            <w:tcBorders>
              <w:top w:val="nil"/>
              <w:left w:val="nil"/>
              <w:bottom w:val="single" w:sz="4" w:space="0" w:color="D8D8D8"/>
              <w:right w:val="single" w:sz="4" w:space="0" w:color="D8D8D8"/>
            </w:tcBorders>
            <w:shd w:val="clear" w:color="auto" w:fill="auto"/>
            <w:noWrap/>
            <w:vAlign w:val="center"/>
            <w:hideMark/>
          </w:tcPr>
          <w:p w14:paraId="1C9AB4BC" w14:textId="523FE536"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2</w:t>
            </w:r>
            <w:r w:rsidR="00016852">
              <w:rPr>
                <w:rFonts w:ascii="Calibri" w:eastAsia="Times New Roman" w:hAnsi="Calibri" w:cs="Times New Roman"/>
                <w:b/>
                <w:bCs/>
                <w:color w:val="000000"/>
                <w:sz w:val="16"/>
                <w:szCs w:val="16"/>
                <w:lang w:val="en-US"/>
              </w:rPr>
              <w:t>72</w:t>
            </w:r>
          </w:p>
        </w:tc>
        <w:tc>
          <w:tcPr>
            <w:tcW w:w="2589" w:type="dxa"/>
            <w:tcBorders>
              <w:top w:val="nil"/>
              <w:left w:val="nil"/>
              <w:bottom w:val="single" w:sz="4" w:space="0" w:color="D8D8D8"/>
              <w:right w:val="single" w:sz="4" w:space="0" w:color="D8D8D8"/>
            </w:tcBorders>
            <w:shd w:val="clear" w:color="auto" w:fill="auto"/>
            <w:vAlign w:val="center"/>
            <w:hideMark/>
          </w:tcPr>
          <w:p w14:paraId="76144558" w14:textId="61BB0965" w:rsidR="006A3733" w:rsidRPr="00843877" w:rsidRDefault="00016852" w:rsidP="006A3733">
            <w:pPr>
              <w:spacing w:after="0" w:line="240" w:lineRule="auto"/>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Macro Economy</w:t>
            </w:r>
          </w:p>
        </w:tc>
        <w:tc>
          <w:tcPr>
            <w:tcW w:w="222" w:type="dxa"/>
            <w:tcBorders>
              <w:top w:val="nil"/>
              <w:left w:val="nil"/>
              <w:bottom w:val="single" w:sz="4" w:space="0" w:color="D8D8D8"/>
              <w:right w:val="single" w:sz="4" w:space="0" w:color="D8D8D8"/>
            </w:tcBorders>
            <w:shd w:val="clear" w:color="auto" w:fill="auto"/>
            <w:noWrap/>
            <w:vAlign w:val="center"/>
            <w:hideMark/>
          </w:tcPr>
          <w:p w14:paraId="02B531E4"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hideMark/>
          </w:tcPr>
          <w:p w14:paraId="7C47A11C"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62FCB299"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135C7911"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hideMark/>
          </w:tcPr>
          <w:p w14:paraId="5D9D40B7" w14:textId="36FBD48F" w:rsidR="006A3733" w:rsidRPr="00843877" w:rsidRDefault="00016852"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7</w:t>
            </w:r>
          </w:p>
        </w:tc>
      </w:tr>
      <w:tr w:rsidR="006A3733" w:rsidRPr="00843877" w14:paraId="18B262E0" w14:textId="77777777" w:rsidTr="006A58DD">
        <w:trPr>
          <w:trHeight w:val="439"/>
        </w:trPr>
        <w:tc>
          <w:tcPr>
            <w:tcW w:w="799" w:type="dxa"/>
            <w:gridSpan w:val="3"/>
            <w:tcBorders>
              <w:top w:val="nil"/>
              <w:left w:val="single" w:sz="8" w:space="0" w:color="auto"/>
              <w:bottom w:val="single" w:sz="4" w:space="0" w:color="D8D8D8"/>
              <w:right w:val="single" w:sz="4" w:space="0" w:color="D8D8D8"/>
            </w:tcBorders>
            <w:shd w:val="clear" w:color="auto" w:fill="auto"/>
            <w:vAlign w:val="center"/>
          </w:tcPr>
          <w:p w14:paraId="4C03C764" w14:textId="21B42D1E" w:rsidR="006A3733" w:rsidRPr="00843877" w:rsidRDefault="00D86BC8" w:rsidP="006A3733">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TKL</w:t>
            </w:r>
          </w:p>
        </w:tc>
        <w:tc>
          <w:tcPr>
            <w:tcW w:w="420" w:type="dxa"/>
            <w:gridSpan w:val="3"/>
            <w:tcBorders>
              <w:top w:val="nil"/>
              <w:left w:val="nil"/>
              <w:bottom w:val="single" w:sz="4" w:space="0" w:color="D8D8D8"/>
              <w:right w:val="single" w:sz="4" w:space="0" w:color="D8D8D8"/>
            </w:tcBorders>
            <w:shd w:val="clear" w:color="auto" w:fill="auto"/>
            <w:noWrap/>
            <w:vAlign w:val="center"/>
          </w:tcPr>
          <w:p w14:paraId="48052BA8" w14:textId="12C534C0" w:rsidR="006A3733" w:rsidRPr="00843877" w:rsidRDefault="00D86BC8" w:rsidP="006A3733">
            <w:pPr>
              <w:spacing w:after="0" w:line="240" w:lineRule="auto"/>
              <w:jc w:val="right"/>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201</w:t>
            </w:r>
          </w:p>
        </w:tc>
        <w:tc>
          <w:tcPr>
            <w:tcW w:w="3040" w:type="dxa"/>
            <w:gridSpan w:val="3"/>
            <w:tcBorders>
              <w:top w:val="nil"/>
              <w:left w:val="nil"/>
              <w:bottom w:val="single" w:sz="4" w:space="0" w:color="D8D8D8"/>
              <w:right w:val="single" w:sz="4" w:space="0" w:color="D8D8D8"/>
            </w:tcBorders>
            <w:shd w:val="clear" w:color="auto" w:fill="auto"/>
            <w:vAlign w:val="center"/>
          </w:tcPr>
          <w:p w14:paraId="0968AE31" w14:textId="18BA2B5C" w:rsidR="006A3733" w:rsidRPr="00843877" w:rsidRDefault="00D86BC8" w:rsidP="006A3733">
            <w:pPr>
              <w:spacing w:after="0" w:line="240" w:lineRule="auto"/>
              <w:rPr>
                <w:rFonts w:ascii="Calibri" w:eastAsia="Times New Roman" w:hAnsi="Calibri" w:cs="Times New Roman"/>
                <w:color w:val="000000"/>
                <w:sz w:val="16"/>
                <w:szCs w:val="16"/>
                <w:lang w:val="en-US"/>
              </w:rPr>
            </w:pPr>
            <w:r w:rsidRPr="00D86BC8">
              <w:rPr>
                <w:rFonts w:ascii="Calibri" w:eastAsia="Times New Roman" w:hAnsi="Calibri" w:cs="Times New Roman"/>
                <w:color w:val="000000"/>
                <w:sz w:val="16"/>
                <w:szCs w:val="16"/>
              </w:rPr>
              <w:t>Turkish Language I</w:t>
            </w:r>
          </w:p>
        </w:tc>
        <w:tc>
          <w:tcPr>
            <w:tcW w:w="222" w:type="dxa"/>
            <w:tcBorders>
              <w:top w:val="nil"/>
              <w:left w:val="nil"/>
              <w:bottom w:val="single" w:sz="4" w:space="0" w:color="D8D8D8"/>
              <w:right w:val="single" w:sz="4" w:space="0" w:color="D8D8D8"/>
            </w:tcBorders>
            <w:shd w:val="clear" w:color="auto" w:fill="auto"/>
            <w:noWrap/>
            <w:vAlign w:val="center"/>
          </w:tcPr>
          <w:p w14:paraId="0FEF3F55" w14:textId="6C6F52F8" w:rsidR="006A3733" w:rsidRPr="00843877" w:rsidRDefault="00D86BC8" w:rsidP="006A3733">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2</w:t>
            </w:r>
          </w:p>
        </w:tc>
        <w:tc>
          <w:tcPr>
            <w:tcW w:w="237" w:type="dxa"/>
            <w:tcBorders>
              <w:top w:val="nil"/>
              <w:left w:val="nil"/>
              <w:bottom w:val="single" w:sz="4" w:space="0" w:color="D8D8D8"/>
              <w:right w:val="single" w:sz="4" w:space="0" w:color="D8D8D8"/>
            </w:tcBorders>
            <w:shd w:val="clear" w:color="auto" w:fill="auto"/>
            <w:noWrap/>
            <w:vAlign w:val="center"/>
          </w:tcPr>
          <w:p w14:paraId="685D55D3"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tcPr>
          <w:p w14:paraId="5FB27776"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tcPr>
          <w:p w14:paraId="5C9DD4B7" w14:textId="208DC0F7" w:rsidR="006A3733" w:rsidRPr="00843877" w:rsidRDefault="00D86BC8"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2</w:t>
            </w:r>
          </w:p>
        </w:tc>
        <w:tc>
          <w:tcPr>
            <w:tcW w:w="266" w:type="dxa"/>
            <w:tcBorders>
              <w:top w:val="nil"/>
              <w:left w:val="nil"/>
              <w:bottom w:val="single" w:sz="4" w:space="0" w:color="D8D8D8"/>
              <w:right w:val="single" w:sz="8" w:space="0" w:color="000000"/>
            </w:tcBorders>
            <w:shd w:val="clear" w:color="000000" w:fill="D0CECE"/>
            <w:vAlign w:val="center"/>
          </w:tcPr>
          <w:p w14:paraId="2DF64B12" w14:textId="49696396" w:rsidR="006A3733" w:rsidRPr="00843877" w:rsidRDefault="00D86BC8"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2</w:t>
            </w:r>
          </w:p>
        </w:tc>
        <w:tc>
          <w:tcPr>
            <w:tcW w:w="160" w:type="dxa"/>
            <w:tcBorders>
              <w:top w:val="nil"/>
              <w:left w:val="nil"/>
              <w:bottom w:val="nil"/>
              <w:right w:val="single" w:sz="8" w:space="0" w:color="000000"/>
            </w:tcBorders>
            <w:shd w:val="clear" w:color="auto" w:fill="auto"/>
            <w:noWrap/>
            <w:vAlign w:val="center"/>
            <w:hideMark/>
          </w:tcPr>
          <w:p w14:paraId="5CAABC2B"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609DE13A" w14:textId="28E3F25E" w:rsidR="006A3733" w:rsidRPr="00843877" w:rsidRDefault="00016852" w:rsidP="006A3733">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TKL</w:t>
            </w:r>
          </w:p>
        </w:tc>
        <w:tc>
          <w:tcPr>
            <w:tcW w:w="384" w:type="dxa"/>
            <w:tcBorders>
              <w:top w:val="nil"/>
              <w:left w:val="nil"/>
              <w:bottom w:val="single" w:sz="4" w:space="0" w:color="D8D8D8"/>
              <w:right w:val="single" w:sz="4" w:space="0" w:color="D8D8D8"/>
            </w:tcBorders>
            <w:shd w:val="clear" w:color="auto" w:fill="auto"/>
            <w:noWrap/>
            <w:vAlign w:val="center"/>
            <w:hideMark/>
          </w:tcPr>
          <w:p w14:paraId="72AD97FB" w14:textId="78492381" w:rsidR="009F2FEC" w:rsidRPr="00843877" w:rsidRDefault="00016852" w:rsidP="00016852">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202</w:t>
            </w:r>
          </w:p>
        </w:tc>
        <w:tc>
          <w:tcPr>
            <w:tcW w:w="2589" w:type="dxa"/>
            <w:tcBorders>
              <w:top w:val="nil"/>
              <w:left w:val="nil"/>
              <w:bottom w:val="single" w:sz="4" w:space="0" w:color="D8D8D8"/>
              <w:right w:val="single" w:sz="4" w:space="0" w:color="D8D8D8"/>
            </w:tcBorders>
            <w:shd w:val="clear" w:color="auto" w:fill="auto"/>
            <w:vAlign w:val="center"/>
            <w:hideMark/>
          </w:tcPr>
          <w:p w14:paraId="08AC6BCD" w14:textId="6C388058" w:rsidR="006A3733" w:rsidRPr="00843877" w:rsidRDefault="00016852" w:rsidP="006A3733">
            <w:pPr>
              <w:spacing w:after="0" w:line="240" w:lineRule="auto"/>
              <w:rPr>
                <w:rFonts w:ascii="Calibri" w:eastAsia="Times New Roman" w:hAnsi="Calibri" w:cs="Times New Roman"/>
                <w:color w:val="000000"/>
                <w:sz w:val="16"/>
                <w:szCs w:val="16"/>
                <w:lang w:val="en-US"/>
              </w:rPr>
            </w:pPr>
            <w:r w:rsidRPr="00016852">
              <w:rPr>
                <w:rFonts w:ascii="Calibri" w:eastAsia="Times New Roman" w:hAnsi="Calibri" w:cs="Times New Roman"/>
                <w:color w:val="000000"/>
                <w:sz w:val="16"/>
                <w:szCs w:val="16"/>
              </w:rPr>
              <w:t>Turkish Language II</w:t>
            </w:r>
          </w:p>
        </w:tc>
        <w:tc>
          <w:tcPr>
            <w:tcW w:w="222" w:type="dxa"/>
            <w:tcBorders>
              <w:top w:val="nil"/>
              <w:left w:val="nil"/>
              <w:bottom w:val="single" w:sz="4" w:space="0" w:color="D8D8D8"/>
              <w:right w:val="single" w:sz="4" w:space="0" w:color="D8D8D8"/>
            </w:tcBorders>
            <w:shd w:val="clear" w:color="auto" w:fill="auto"/>
            <w:noWrap/>
            <w:vAlign w:val="center"/>
            <w:hideMark/>
          </w:tcPr>
          <w:p w14:paraId="59B05570" w14:textId="047C7004" w:rsidR="006A3733" w:rsidRPr="00843877" w:rsidRDefault="00016852" w:rsidP="006A3733">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2</w:t>
            </w:r>
          </w:p>
        </w:tc>
        <w:tc>
          <w:tcPr>
            <w:tcW w:w="202" w:type="dxa"/>
            <w:tcBorders>
              <w:top w:val="nil"/>
              <w:left w:val="nil"/>
              <w:bottom w:val="single" w:sz="4" w:space="0" w:color="D8D8D8"/>
              <w:right w:val="single" w:sz="4" w:space="0" w:color="D8D8D8"/>
            </w:tcBorders>
            <w:shd w:val="clear" w:color="auto" w:fill="auto"/>
            <w:noWrap/>
            <w:vAlign w:val="center"/>
            <w:hideMark/>
          </w:tcPr>
          <w:p w14:paraId="5CCA8BD8"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6163B55C"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493166BC" w14:textId="2C15CE76" w:rsidR="006A3733" w:rsidRPr="00843877" w:rsidRDefault="00016852"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2</w:t>
            </w:r>
          </w:p>
        </w:tc>
        <w:tc>
          <w:tcPr>
            <w:tcW w:w="160" w:type="dxa"/>
            <w:tcBorders>
              <w:top w:val="nil"/>
              <w:left w:val="nil"/>
              <w:bottom w:val="single" w:sz="4" w:space="0" w:color="D8D8D8"/>
              <w:right w:val="single" w:sz="8" w:space="0" w:color="auto"/>
            </w:tcBorders>
            <w:shd w:val="clear" w:color="000000" w:fill="D0CECE"/>
            <w:vAlign w:val="center"/>
            <w:hideMark/>
          </w:tcPr>
          <w:p w14:paraId="073F0BBF" w14:textId="50BC922D" w:rsidR="006A3733" w:rsidRPr="00843877" w:rsidRDefault="00016852"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2</w:t>
            </w:r>
          </w:p>
        </w:tc>
      </w:tr>
      <w:tr w:rsidR="006A3733" w:rsidRPr="00843877" w14:paraId="31ECFC78"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tcPr>
          <w:p w14:paraId="0E87DF9A" w14:textId="1833A9DF" w:rsidR="006A3733" w:rsidRPr="00843877" w:rsidRDefault="00D86BC8" w:rsidP="006A3733">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HTR</w:t>
            </w:r>
          </w:p>
        </w:tc>
        <w:tc>
          <w:tcPr>
            <w:tcW w:w="420" w:type="dxa"/>
            <w:gridSpan w:val="3"/>
            <w:tcBorders>
              <w:top w:val="nil"/>
              <w:left w:val="nil"/>
              <w:bottom w:val="single" w:sz="4" w:space="0" w:color="D8D8D8"/>
              <w:right w:val="single" w:sz="4" w:space="0" w:color="D8D8D8"/>
            </w:tcBorders>
            <w:shd w:val="clear" w:color="auto" w:fill="auto"/>
            <w:noWrap/>
            <w:vAlign w:val="center"/>
          </w:tcPr>
          <w:p w14:paraId="0D99E194" w14:textId="11089EEA" w:rsidR="006A3733" w:rsidRPr="00843877" w:rsidRDefault="00D86BC8" w:rsidP="006A3733">
            <w:pPr>
              <w:spacing w:after="0" w:line="240" w:lineRule="auto"/>
              <w:jc w:val="right"/>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301</w:t>
            </w:r>
          </w:p>
        </w:tc>
        <w:tc>
          <w:tcPr>
            <w:tcW w:w="3040" w:type="dxa"/>
            <w:gridSpan w:val="3"/>
            <w:tcBorders>
              <w:top w:val="nil"/>
              <w:left w:val="nil"/>
              <w:bottom w:val="single" w:sz="4" w:space="0" w:color="D8D8D8"/>
              <w:right w:val="single" w:sz="4" w:space="0" w:color="D8D8D8"/>
            </w:tcBorders>
            <w:shd w:val="clear" w:color="auto" w:fill="auto"/>
            <w:vAlign w:val="center"/>
          </w:tcPr>
          <w:p w14:paraId="636F9AF1" w14:textId="7FDE4390" w:rsidR="006A3733" w:rsidRPr="00843877" w:rsidRDefault="006103BC" w:rsidP="006103BC">
            <w:pPr>
              <w:spacing w:after="0" w:line="240" w:lineRule="auto"/>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rPr>
              <w:t>History of Turkish Revolution</w:t>
            </w:r>
            <w:r w:rsidR="00D86BC8" w:rsidRPr="00D86BC8">
              <w:rPr>
                <w:rFonts w:ascii="Calibri" w:eastAsia="Times New Roman" w:hAnsi="Calibri" w:cs="Times New Roman"/>
                <w:color w:val="000000"/>
                <w:sz w:val="16"/>
                <w:szCs w:val="16"/>
              </w:rPr>
              <w:t xml:space="preserve"> I</w:t>
            </w:r>
          </w:p>
        </w:tc>
        <w:tc>
          <w:tcPr>
            <w:tcW w:w="222" w:type="dxa"/>
            <w:tcBorders>
              <w:top w:val="nil"/>
              <w:left w:val="nil"/>
              <w:bottom w:val="single" w:sz="4" w:space="0" w:color="D8D8D8"/>
              <w:right w:val="single" w:sz="4" w:space="0" w:color="D8D8D8"/>
            </w:tcBorders>
            <w:shd w:val="clear" w:color="auto" w:fill="auto"/>
            <w:noWrap/>
            <w:vAlign w:val="center"/>
          </w:tcPr>
          <w:p w14:paraId="4B9807E3" w14:textId="6E9BCF09" w:rsidR="006A3733" w:rsidRPr="00843877" w:rsidRDefault="00D86BC8" w:rsidP="006A3733">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2</w:t>
            </w:r>
          </w:p>
        </w:tc>
        <w:tc>
          <w:tcPr>
            <w:tcW w:w="237" w:type="dxa"/>
            <w:tcBorders>
              <w:top w:val="nil"/>
              <w:left w:val="nil"/>
              <w:bottom w:val="single" w:sz="4" w:space="0" w:color="D8D8D8"/>
              <w:right w:val="single" w:sz="4" w:space="0" w:color="D8D8D8"/>
            </w:tcBorders>
            <w:shd w:val="clear" w:color="auto" w:fill="auto"/>
            <w:noWrap/>
            <w:vAlign w:val="center"/>
          </w:tcPr>
          <w:p w14:paraId="22735E5E" w14:textId="77777777" w:rsidR="006A3733" w:rsidRPr="00843877" w:rsidRDefault="00CE737A"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tcPr>
          <w:p w14:paraId="3EF7F9E4" w14:textId="77777777" w:rsidR="006A3733" w:rsidRPr="00843877" w:rsidRDefault="00CE737A"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tcPr>
          <w:p w14:paraId="4A3A6D14" w14:textId="57EEC929" w:rsidR="006A3733" w:rsidRPr="00843877" w:rsidRDefault="00D86BC8"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2</w:t>
            </w:r>
          </w:p>
        </w:tc>
        <w:tc>
          <w:tcPr>
            <w:tcW w:w="266" w:type="dxa"/>
            <w:tcBorders>
              <w:top w:val="nil"/>
              <w:left w:val="nil"/>
              <w:bottom w:val="single" w:sz="4" w:space="0" w:color="D8D8D8"/>
              <w:right w:val="single" w:sz="8" w:space="0" w:color="000000"/>
            </w:tcBorders>
            <w:shd w:val="clear" w:color="000000" w:fill="D0CECE"/>
            <w:vAlign w:val="center"/>
          </w:tcPr>
          <w:p w14:paraId="3E777C85" w14:textId="057EBF12" w:rsidR="006A3733" w:rsidRPr="00843877" w:rsidRDefault="00D86BC8"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2</w:t>
            </w:r>
          </w:p>
        </w:tc>
        <w:tc>
          <w:tcPr>
            <w:tcW w:w="160" w:type="dxa"/>
            <w:tcBorders>
              <w:top w:val="nil"/>
              <w:left w:val="nil"/>
              <w:bottom w:val="nil"/>
              <w:right w:val="single" w:sz="8" w:space="0" w:color="000000"/>
            </w:tcBorders>
            <w:shd w:val="clear" w:color="auto" w:fill="auto"/>
            <w:noWrap/>
            <w:vAlign w:val="center"/>
            <w:hideMark/>
          </w:tcPr>
          <w:p w14:paraId="08F0D582"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1A3B91E1"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HTR</w:t>
            </w:r>
          </w:p>
        </w:tc>
        <w:tc>
          <w:tcPr>
            <w:tcW w:w="384" w:type="dxa"/>
            <w:tcBorders>
              <w:top w:val="nil"/>
              <w:left w:val="nil"/>
              <w:bottom w:val="single" w:sz="4" w:space="0" w:color="D8D8D8"/>
              <w:right w:val="single" w:sz="4" w:space="0" w:color="D8D8D8"/>
            </w:tcBorders>
            <w:shd w:val="clear" w:color="auto" w:fill="auto"/>
            <w:noWrap/>
            <w:vAlign w:val="center"/>
            <w:hideMark/>
          </w:tcPr>
          <w:p w14:paraId="7A581A4F"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302</w:t>
            </w:r>
          </w:p>
        </w:tc>
        <w:tc>
          <w:tcPr>
            <w:tcW w:w="2589" w:type="dxa"/>
            <w:tcBorders>
              <w:top w:val="nil"/>
              <w:left w:val="nil"/>
              <w:bottom w:val="single" w:sz="4" w:space="0" w:color="D8D8D8"/>
              <w:right w:val="single" w:sz="4" w:space="0" w:color="D8D8D8"/>
            </w:tcBorders>
            <w:shd w:val="clear" w:color="auto" w:fill="auto"/>
            <w:vAlign w:val="center"/>
            <w:hideMark/>
          </w:tcPr>
          <w:p w14:paraId="20F64409" w14:textId="7DF9C251" w:rsidR="006A3733" w:rsidRPr="00843877" w:rsidRDefault="006103BC" w:rsidP="006A3733">
            <w:pPr>
              <w:spacing w:after="0" w:line="240" w:lineRule="auto"/>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 xml:space="preserve">History of Turkish Revolution </w:t>
            </w:r>
            <w:r w:rsidR="006A3733" w:rsidRPr="00843877">
              <w:rPr>
                <w:rFonts w:ascii="Calibri" w:eastAsia="Times New Roman" w:hAnsi="Calibri" w:cs="Times New Roman"/>
                <w:color w:val="000000"/>
                <w:sz w:val="16"/>
                <w:szCs w:val="16"/>
                <w:lang w:val="en-US"/>
              </w:rPr>
              <w:t>II</w:t>
            </w:r>
          </w:p>
        </w:tc>
        <w:tc>
          <w:tcPr>
            <w:tcW w:w="222" w:type="dxa"/>
            <w:tcBorders>
              <w:top w:val="nil"/>
              <w:left w:val="nil"/>
              <w:bottom w:val="single" w:sz="4" w:space="0" w:color="D8D8D8"/>
              <w:right w:val="single" w:sz="4" w:space="0" w:color="D8D8D8"/>
            </w:tcBorders>
            <w:shd w:val="clear" w:color="auto" w:fill="auto"/>
            <w:noWrap/>
            <w:vAlign w:val="center"/>
            <w:hideMark/>
          </w:tcPr>
          <w:p w14:paraId="229CC026"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2</w:t>
            </w:r>
          </w:p>
        </w:tc>
        <w:tc>
          <w:tcPr>
            <w:tcW w:w="202" w:type="dxa"/>
            <w:tcBorders>
              <w:top w:val="nil"/>
              <w:left w:val="nil"/>
              <w:bottom w:val="single" w:sz="4" w:space="0" w:color="D8D8D8"/>
              <w:right w:val="single" w:sz="4" w:space="0" w:color="D8D8D8"/>
            </w:tcBorders>
            <w:shd w:val="clear" w:color="auto" w:fill="auto"/>
            <w:noWrap/>
            <w:vAlign w:val="center"/>
            <w:hideMark/>
          </w:tcPr>
          <w:p w14:paraId="72843217"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548296B6"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30DCB5C9"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2</w:t>
            </w:r>
          </w:p>
        </w:tc>
        <w:tc>
          <w:tcPr>
            <w:tcW w:w="160" w:type="dxa"/>
            <w:tcBorders>
              <w:top w:val="nil"/>
              <w:left w:val="nil"/>
              <w:bottom w:val="single" w:sz="4" w:space="0" w:color="D8D8D8"/>
              <w:right w:val="single" w:sz="8" w:space="0" w:color="auto"/>
            </w:tcBorders>
            <w:shd w:val="clear" w:color="000000" w:fill="D0CECE"/>
            <w:vAlign w:val="center"/>
            <w:hideMark/>
          </w:tcPr>
          <w:p w14:paraId="1E36A88D"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2</w:t>
            </w:r>
          </w:p>
        </w:tc>
      </w:tr>
      <w:tr w:rsidR="006A3733" w:rsidRPr="00843877" w14:paraId="6B434684" w14:textId="77777777" w:rsidTr="006A58DD">
        <w:trPr>
          <w:trHeight w:val="319"/>
        </w:trPr>
        <w:tc>
          <w:tcPr>
            <w:tcW w:w="799" w:type="dxa"/>
            <w:gridSpan w:val="3"/>
            <w:tcBorders>
              <w:top w:val="nil"/>
              <w:left w:val="single" w:sz="8" w:space="0" w:color="auto"/>
              <w:bottom w:val="single" w:sz="8" w:space="0" w:color="auto"/>
              <w:right w:val="nil"/>
            </w:tcBorders>
            <w:shd w:val="clear" w:color="auto" w:fill="auto"/>
            <w:noWrap/>
            <w:vAlign w:val="center"/>
            <w:hideMark/>
          </w:tcPr>
          <w:p w14:paraId="6B9E59DD"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420" w:type="dxa"/>
            <w:gridSpan w:val="3"/>
            <w:tcBorders>
              <w:top w:val="nil"/>
              <w:left w:val="nil"/>
              <w:bottom w:val="single" w:sz="8" w:space="0" w:color="auto"/>
              <w:right w:val="nil"/>
            </w:tcBorders>
            <w:shd w:val="clear" w:color="auto" w:fill="auto"/>
            <w:noWrap/>
            <w:vAlign w:val="center"/>
            <w:hideMark/>
          </w:tcPr>
          <w:p w14:paraId="34EA5E0F"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040" w:type="dxa"/>
            <w:gridSpan w:val="3"/>
            <w:tcBorders>
              <w:top w:val="nil"/>
              <w:left w:val="nil"/>
              <w:bottom w:val="single" w:sz="8" w:space="0" w:color="auto"/>
              <w:right w:val="nil"/>
            </w:tcBorders>
            <w:shd w:val="clear" w:color="auto" w:fill="auto"/>
            <w:vAlign w:val="center"/>
            <w:hideMark/>
          </w:tcPr>
          <w:p w14:paraId="1E273926"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22" w:type="dxa"/>
            <w:tcBorders>
              <w:top w:val="nil"/>
              <w:left w:val="nil"/>
              <w:bottom w:val="single" w:sz="8" w:space="0" w:color="auto"/>
              <w:right w:val="nil"/>
            </w:tcBorders>
            <w:shd w:val="clear" w:color="auto" w:fill="auto"/>
            <w:noWrap/>
            <w:vAlign w:val="center"/>
            <w:hideMark/>
          </w:tcPr>
          <w:p w14:paraId="61C81628"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37" w:type="dxa"/>
            <w:tcBorders>
              <w:top w:val="nil"/>
              <w:left w:val="nil"/>
              <w:bottom w:val="single" w:sz="8" w:space="0" w:color="auto"/>
              <w:right w:val="nil"/>
            </w:tcBorders>
            <w:shd w:val="clear" w:color="auto" w:fill="auto"/>
            <w:noWrap/>
            <w:vAlign w:val="center"/>
            <w:hideMark/>
          </w:tcPr>
          <w:p w14:paraId="5406F4F1"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44" w:type="dxa"/>
            <w:gridSpan w:val="2"/>
            <w:tcBorders>
              <w:top w:val="nil"/>
              <w:left w:val="nil"/>
              <w:bottom w:val="single" w:sz="8" w:space="0" w:color="auto"/>
              <w:right w:val="single" w:sz="8" w:space="0" w:color="auto"/>
            </w:tcBorders>
            <w:shd w:val="clear" w:color="auto" w:fill="auto"/>
            <w:noWrap/>
            <w:vAlign w:val="center"/>
            <w:hideMark/>
          </w:tcPr>
          <w:p w14:paraId="29EF976C"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424" w:type="dxa"/>
            <w:gridSpan w:val="2"/>
            <w:tcBorders>
              <w:top w:val="nil"/>
              <w:left w:val="nil"/>
              <w:bottom w:val="single" w:sz="8" w:space="0" w:color="auto"/>
              <w:right w:val="single" w:sz="8" w:space="0" w:color="auto"/>
            </w:tcBorders>
            <w:shd w:val="clear" w:color="auto" w:fill="auto"/>
            <w:noWrap/>
            <w:vAlign w:val="center"/>
            <w:hideMark/>
          </w:tcPr>
          <w:p w14:paraId="6790C3DA" w14:textId="146A0F34" w:rsidR="006A3733" w:rsidRPr="00843877" w:rsidRDefault="00D86BC8"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16</w:t>
            </w:r>
          </w:p>
        </w:tc>
        <w:tc>
          <w:tcPr>
            <w:tcW w:w="266" w:type="dxa"/>
            <w:tcBorders>
              <w:top w:val="nil"/>
              <w:left w:val="nil"/>
              <w:bottom w:val="single" w:sz="8" w:space="0" w:color="auto"/>
              <w:right w:val="single" w:sz="8" w:space="0" w:color="auto"/>
            </w:tcBorders>
            <w:shd w:val="clear" w:color="000000" w:fill="D0CECE"/>
            <w:vAlign w:val="center"/>
            <w:hideMark/>
          </w:tcPr>
          <w:p w14:paraId="37B6762F"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30</w:t>
            </w:r>
          </w:p>
        </w:tc>
        <w:tc>
          <w:tcPr>
            <w:tcW w:w="160" w:type="dxa"/>
            <w:tcBorders>
              <w:top w:val="nil"/>
              <w:left w:val="nil"/>
              <w:bottom w:val="nil"/>
              <w:right w:val="single" w:sz="8" w:space="0" w:color="auto"/>
            </w:tcBorders>
            <w:shd w:val="clear" w:color="auto" w:fill="auto"/>
            <w:noWrap/>
            <w:vAlign w:val="center"/>
            <w:hideMark/>
          </w:tcPr>
          <w:p w14:paraId="6DE0C9CE"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8" w:space="0" w:color="auto"/>
              <w:right w:val="nil"/>
            </w:tcBorders>
            <w:shd w:val="clear" w:color="auto" w:fill="auto"/>
            <w:vAlign w:val="center"/>
            <w:hideMark/>
          </w:tcPr>
          <w:p w14:paraId="63AAD0C8"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84" w:type="dxa"/>
            <w:tcBorders>
              <w:top w:val="nil"/>
              <w:left w:val="nil"/>
              <w:bottom w:val="single" w:sz="8" w:space="0" w:color="auto"/>
              <w:right w:val="nil"/>
            </w:tcBorders>
            <w:shd w:val="clear" w:color="auto" w:fill="auto"/>
            <w:noWrap/>
            <w:vAlign w:val="center"/>
            <w:hideMark/>
          </w:tcPr>
          <w:p w14:paraId="2B1866B1"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2589" w:type="dxa"/>
            <w:tcBorders>
              <w:top w:val="nil"/>
              <w:left w:val="nil"/>
              <w:bottom w:val="single" w:sz="8" w:space="0" w:color="auto"/>
              <w:right w:val="nil"/>
            </w:tcBorders>
            <w:shd w:val="clear" w:color="auto" w:fill="auto"/>
            <w:vAlign w:val="center"/>
            <w:hideMark/>
          </w:tcPr>
          <w:p w14:paraId="62286C91"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22" w:type="dxa"/>
            <w:tcBorders>
              <w:top w:val="nil"/>
              <w:left w:val="nil"/>
              <w:bottom w:val="single" w:sz="8" w:space="0" w:color="auto"/>
              <w:right w:val="nil"/>
            </w:tcBorders>
            <w:shd w:val="clear" w:color="auto" w:fill="auto"/>
            <w:noWrap/>
            <w:vAlign w:val="center"/>
            <w:hideMark/>
          </w:tcPr>
          <w:p w14:paraId="43D9CF77"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02" w:type="dxa"/>
            <w:tcBorders>
              <w:top w:val="nil"/>
              <w:left w:val="nil"/>
              <w:bottom w:val="single" w:sz="8" w:space="0" w:color="auto"/>
              <w:right w:val="nil"/>
            </w:tcBorders>
            <w:shd w:val="clear" w:color="auto" w:fill="auto"/>
            <w:noWrap/>
            <w:vAlign w:val="center"/>
            <w:hideMark/>
          </w:tcPr>
          <w:p w14:paraId="15F8EB70"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57" w:type="dxa"/>
            <w:tcBorders>
              <w:top w:val="nil"/>
              <w:left w:val="nil"/>
              <w:bottom w:val="single" w:sz="8" w:space="0" w:color="auto"/>
              <w:right w:val="single" w:sz="8" w:space="0" w:color="auto"/>
            </w:tcBorders>
            <w:shd w:val="clear" w:color="auto" w:fill="auto"/>
            <w:noWrap/>
            <w:vAlign w:val="center"/>
            <w:hideMark/>
          </w:tcPr>
          <w:p w14:paraId="096CEE0C"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303" w:type="dxa"/>
            <w:tcBorders>
              <w:top w:val="nil"/>
              <w:left w:val="nil"/>
              <w:bottom w:val="single" w:sz="8" w:space="0" w:color="auto"/>
              <w:right w:val="single" w:sz="8" w:space="0" w:color="auto"/>
            </w:tcBorders>
            <w:shd w:val="clear" w:color="auto" w:fill="auto"/>
            <w:noWrap/>
            <w:vAlign w:val="center"/>
            <w:hideMark/>
          </w:tcPr>
          <w:p w14:paraId="32F50B57" w14:textId="161FB1D6" w:rsidR="006A3733" w:rsidRPr="00843877" w:rsidRDefault="00016852"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16</w:t>
            </w:r>
          </w:p>
        </w:tc>
        <w:tc>
          <w:tcPr>
            <w:tcW w:w="160" w:type="dxa"/>
            <w:tcBorders>
              <w:top w:val="nil"/>
              <w:left w:val="nil"/>
              <w:bottom w:val="single" w:sz="8" w:space="0" w:color="auto"/>
              <w:right w:val="single" w:sz="8" w:space="0" w:color="auto"/>
            </w:tcBorders>
            <w:shd w:val="clear" w:color="000000" w:fill="D0CECE"/>
            <w:vAlign w:val="center"/>
            <w:hideMark/>
          </w:tcPr>
          <w:p w14:paraId="7DC0DF4B"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30</w:t>
            </w:r>
          </w:p>
        </w:tc>
      </w:tr>
      <w:tr w:rsidR="006A3733" w:rsidRPr="00843877" w14:paraId="6D4B8F62" w14:textId="77777777" w:rsidTr="000A0C5F">
        <w:trPr>
          <w:gridAfter w:val="10"/>
          <w:wAfter w:w="4830" w:type="dxa"/>
          <w:trHeight w:val="162"/>
        </w:trPr>
        <w:tc>
          <w:tcPr>
            <w:tcW w:w="5812" w:type="dxa"/>
            <w:gridSpan w:val="17"/>
            <w:tcBorders>
              <w:top w:val="nil"/>
              <w:left w:val="single" w:sz="8" w:space="0" w:color="auto"/>
              <w:bottom w:val="nil"/>
              <w:right w:val="single" w:sz="8" w:space="0" w:color="000000"/>
            </w:tcBorders>
            <w:shd w:val="clear" w:color="auto" w:fill="auto"/>
            <w:noWrap/>
            <w:vAlign w:val="center"/>
            <w:hideMark/>
          </w:tcPr>
          <w:p w14:paraId="0EF522FA"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r>
      <w:tr w:rsidR="006A3733" w:rsidRPr="00843877" w14:paraId="5BE985E5" w14:textId="77777777" w:rsidTr="006A58DD">
        <w:trPr>
          <w:trHeight w:val="240"/>
        </w:trPr>
        <w:tc>
          <w:tcPr>
            <w:tcW w:w="4259" w:type="dxa"/>
            <w:gridSpan w:val="9"/>
            <w:tcBorders>
              <w:top w:val="single" w:sz="8" w:space="0" w:color="auto"/>
              <w:left w:val="single" w:sz="8" w:space="0" w:color="auto"/>
              <w:bottom w:val="single" w:sz="4" w:space="0" w:color="D8D8D8"/>
              <w:right w:val="single" w:sz="8" w:space="0" w:color="C0C0C0"/>
            </w:tcBorders>
            <w:shd w:val="clear" w:color="000000" w:fill="D0CECE"/>
            <w:vAlign w:val="center"/>
            <w:hideMark/>
          </w:tcPr>
          <w:p w14:paraId="06C89625"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5</w:t>
            </w:r>
            <w:r w:rsidRPr="00843877">
              <w:rPr>
                <w:rFonts w:ascii="Calibri" w:eastAsia="Times New Roman" w:hAnsi="Calibri" w:cs="Times New Roman"/>
                <w:b/>
                <w:bCs/>
                <w:color w:val="000000"/>
                <w:sz w:val="16"/>
                <w:szCs w:val="16"/>
                <w:vertAlign w:val="superscript"/>
                <w:lang w:val="en-US"/>
              </w:rPr>
              <w:t>th</w:t>
            </w:r>
            <w:r w:rsidRPr="00843877">
              <w:rPr>
                <w:rFonts w:ascii="Calibri" w:eastAsia="Times New Roman" w:hAnsi="Calibri" w:cs="Times New Roman"/>
                <w:b/>
                <w:bCs/>
                <w:color w:val="000000"/>
                <w:sz w:val="16"/>
                <w:szCs w:val="16"/>
                <w:lang w:val="en-US"/>
              </w:rPr>
              <w:t xml:space="preserve"> SEMESTER</w:t>
            </w:r>
          </w:p>
        </w:tc>
        <w:tc>
          <w:tcPr>
            <w:tcW w:w="222" w:type="dxa"/>
            <w:tcBorders>
              <w:top w:val="single" w:sz="8" w:space="0" w:color="auto"/>
              <w:left w:val="nil"/>
              <w:bottom w:val="nil"/>
              <w:right w:val="single" w:sz="8" w:space="0" w:color="C0C0C0"/>
            </w:tcBorders>
            <w:shd w:val="clear" w:color="000000" w:fill="D0CECE"/>
            <w:noWrap/>
            <w:vAlign w:val="center"/>
            <w:hideMark/>
          </w:tcPr>
          <w:p w14:paraId="5834C083"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T</w:t>
            </w:r>
          </w:p>
        </w:tc>
        <w:tc>
          <w:tcPr>
            <w:tcW w:w="237" w:type="dxa"/>
            <w:tcBorders>
              <w:top w:val="single" w:sz="8" w:space="0" w:color="auto"/>
              <w:left w:val="nil"/>
              <w:bottom w:val="nil"/>
              <w:right w:val="single" w:sz="8" w:space="0" w:color="C0C0C0"/>
            </w:tcBorders>
            <w:shd w:val="clear" w:color="000000" w:fill="D0CECE"/>
            <w:noWrap/>
            <w:vAlign w:val="center"/>
            <w:hideMark/>
          </w:tcPr>
          <w:p w14:paraId="7ACA4ED5"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A</w:t>
            </w:r>
          </w:p>
        </w:tc>
        <w:tc>
          <w:tcPr>
            <w:tcW w:w="244" w:type="dxa"/>
            <w:gridSpan w:val="2"/>
            <w:tcBorders>
              <w:top w:val="single" w:sz="8" w:space="0" w:color="auto"/>
              <w:left w:val="nil"/>
              <w:bottom w:val="nil"/>
              <w:right w:val="single" w:sz="8" w:space="0" w:color="auto"/>
            </w:tcBorders>
            <w:shd w:val="clear" w:color="000000" w:fill="D0CECE"/>
            <w:noWrap/>
            <w:vAlign w:val="center"/>
            <w:hideMark/>
          </w:tcPr>
          <w:p w14:paraId="3E3F3B23"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L</w:t>
            </w:r>
          </w:p>
        </w:tc>
        <w:tc>
          <w:tcPr>
            <w:tcW w:w="424" w:type="dxa"/>
            <w:gridSpan w:val="2"/>
            <w:tcBorders>
              <w:top w:val="single" w:sz="8" w:space="0" w:color="auto"/>
              <w:left w:val="nil"/>
              <w:bottom w:val="nil"/>
              <w:right w:val="single" w:sz="8" w:space="0" w:color="auto"/>
            </w:tcBorders>
            <w:shd w:val="clear" w:color="000000" w:fill="D0CECE"/>
            <w:noWrap/>
            <w:vAlign w:val="center"/>
            <w:hideMark/>
          </w:tcPr>
          <w:p w14:paraId="1ACC8E00"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Y</w:t>
            </w:r>
          </w:p>
        </w:tc>
        <w:tc>
          <w:tcPr>
            <w:tcW w:w="266" w:type="dxa"/>
            <w:tcBorders>
              <w:top w:val="single" w:sz="8" w:space="0" w:color="auto"/>
              <w:left w:val="nil"/>
              <w:bottom w:val="nil"/>
              <w:right w:val="single" w:sz="8" w:space="0" w:color="auto"/>
            </w:tcBorders>
            <w:shd w:val="clear" w:color="000000" w:fill="D0CECE"/>
            <w:vAlign w:val="center"/>
            <w:hideMark/>
          </w:tcPr>
          <w:p w14:paraId="34705923"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E</w:t>
            </w:r>
          </w:p>
        </w:tc>
        <w:tc>
          <w:tcPr>
            <w:tcW w:w="160" w:type="dxa"/>
            <w:tcBorders>
              <w:top w:val="nil"/>
              <w:left w:val="nil"/>
              <w:bottom w:val="nil"/>
              <w:right w:val="single" w:sz="8" w:space="0" w:color="auto"/>
            </w:tcBorders>
            <w:shd w:val="clear" w:color="auto" w:fill="auto"/>
            <w:noWrap/>
            <w:vAlign w:val="center"/>
            <w:hideMark/>
          </w:tcPr>
          <w:p w14:paraId="551863F6"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686" w:type="dxa"/>
            <w:gridSpan w:val="5"/>
            <w:tcBorders>
              <w:top w:val="single" w:sz="8" w:space="0" w:color="auto"/>
              <w:left w:val="nil"/>
              <w:bottom w:val="single" w:sz="4" w:space="0" w:color="D8D8D8"/>
              <w:right w:val="single" w:sz="8" w:space="0" w:color="C0C0C0"/>
            </w:tcBorders>
            <w:shd w:val="clear" w:color="000000" w:fill="D0CECE"/>
            <w:vAlign w:val="center"/>
            <w:hideMark/>
          </w:tcPr>
          <w:p w14:paraId="23BFC2D0"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6</w:t>
            </w:r>
            <w:r w:rsidRPr="00843877">
              <w:rPr>
                <w:rFonts w:ascii="Calibri" w:eastAsia="Times New Roman" w:hAnsi="Calibri" w:cs="Times New Roman"/>
                <w:b/>
                <w:bCs/>
                <w:color w:val="000000"/>
                <w:sz w:val="16"/>
                <w:szCs w:val="16"/>
                <w:vertAlign w:val="superscript"/>
                <w:lang w:val="en-US"/>
              </w:rPr>
              <w:t>th</w:t>
            </w:r>
            <w:r w:rsidRPr="00843877">
              <w:rPr>
                <w:rFonts w:ascii="Calibri" w:eastAsia="Times New Roman" w:hAnsi="Calibri" w:cs="Times New Roman"/>
                <w:b/>
                <w:bCs/>
                <w:color w:val="000000"/>
                <w:sz w:val="16"/>
                <w:szCs w:val="16"/>
                <w:lang w:val="en-US"/>
              </w:rPr>
              <w:t xml:space="preserve"> SEMESTER</w:t>
            </w:r>
          </w:p>
        </w:tc>
        <w:tc>
          <w:tcPr>
            <w:tcW w:w="222" w:type="dxa"/>
            <w:tcBorders>
              <w:top w:val="single" w:sz="8" w:space="0" w:color="auto"/>
              <w:left w:val="nil"/>
              <w:bottom w:val="nil"/>
              <w:right w:val="single" w:sz="8" w:space="0" w:color="C0C0C0"/>
            </w:tcBorders>
            <w:shd w:val="clear" w:color="000000" w:fill="D0CECE"/>
            <w:noWrap/>
            <w:vAlign w:val="center"/>
            <w:hideMark/>
          </w:tcPr>
          <w:p w14:paraId="0EA1755D"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T</w:t>
            </w:r>
          </w:p>
        </w:tc>
        <w:tc>
          <w:tcPr>
            <w:tcW w:w="202" w:type="dxa"/>
            <w:tcBorders>
              <w:top w:val="single" w:sz="8" w:space="0" w:color="auto"/>
              <w:left w:val="nil"/>
              <w:bottom w:val="nil"/>
              <w:right w:val="single" w:sz="8" w:space="0" w:color="C0C0C0"/>
            </w:tcBorders>
            <w:shd w:val="clear" w:color="000000" w:fill="D0CECE"/>
            <w:noWrap/>
            <w:vAlign w:val="center"/>
            <w:hideMark/>
          </w:tcPr>
          <w:p w14:paraId="6320356B"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A</w:t>
            </w:r>
          </w:p>
        </w:tc>
        <w:tc>
          <w:tcPr>
            <w:tcW w:w="257" w:type="dxa"/>
            <w:tcBorders>
              <w:top w:val="single" w:sz="8" w:space="0" w:color="auto"/>
              <w:left w:val="nil"/>
              <w:bottom w:val="nil"/>
              <w:right w:val="single" w:sz="8" w:space="0" w:color="auto"/>
            </w:tcBorders>
            <w:shd w:val="clear" w:color="000000" w:fill="D0CECE"/>
            <w:noWrap/>
            <w:vAlign w:val="center"/>
            <w:hideMark/>
          </w:tcPr>
          <w:p w14:paraId="65AE3265"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L</w:t>
            </w:r>
          </w:p>
        </w:tc>
        <w:tc>
          <w:tcPr>
            <w:tcW w:w="303" w:type="dxa"/>
            <w:tcBorders>
              <w:top w:val="single" w:sz="8" w:space="0" w:color="auto"/>
              <w:left w:val="nil"/>
              <w:bottom w:val="nil"/>
              <w:right w:val="single" w:sz="8" w:space="0" w:color="auto"/>
            </w:tcBorders>
            <w:shd w:val="clear" w:color="000000" w:fill="D0CECE"/>
            <w:noWrap/>
            <w:vAlign w:val="center"/>
            <w:hideMark/>
          </w:tcPr>
          <w:p w14:paraId="66D03570"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Y</w:t>
            </w:r>
          </w:p>
        </w:tc>
        <w:tc>
          <w:tcPr>
            <w:tcW w:w="160" w:type="dxa"/>
            <w:tcBorders>
              <w:top w:val="single" w:sz="8" w:space="0" w:color="auto"/>
              <w:left w:val="nil"/>
              <w:bottom w:val="nil"/>
              <w:right w:val="single" w:sz="8" w:space="0" w:color="auto"/>
            </w:tcBorders>
            <w:shd w:val="clear" w:color="000000" w:fill="D0CECE"/>
            <w:vAlign w:val="center"/>
            <w:hideMark/>
          </w:tcPr>
          <w:p w14:paraId="5C9F0757"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E</w:t>
            </w:r>
          </w:p>
        </w:tc>
      </w:tr>
      <w:tr w:rsidR="006A3733" w:rsidRPr="00843877" w14:paraId="3D836594"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28C2949C"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4BCBE629" w14:textId="77777777" w:rsidR="006A3733" w:rsidRPr="00843877" w:rsidRDefault="006A3733" w:rsidP="006A3733">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301</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6849834A"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Turkish Foreign Policy</w:t>
            </w:r>
          </w:p>
        </w:tc>
        <w:tc>
          <w:tcPr>
            <w:tcW w:w="222" w:type="dxa"/>
            <w:tcBorders>
              <w:top w:val="single" w:sz="4" w:space="0" w:color="D8D8D8"/>
              <w:left w:val="nil"/>
              <w:bottom w:val="single" w:sz="4" w:space="0" w:color="D8D8D8"/>
              <w:right w:val="single" w:sz="4" w:space="0" w:color="D8D8D8"/>
            </w:tcBorders>
            <w:shd w:val="clear" w:color="auto" w:fill="auto"/>
            <w:noWrap/>
            <w:vAlign w:val="center"/>
            <w:hideMark/>
          </w:tcPr>
          <w:p w14:paraId="673EAA43"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single" w:sz="4" w:space="0" w:color="D8D8D8"/>
              <w:left w:val="nil"/>
              <w:bottom w:val="single" w:sz="4" w:space="0" w:color="D8D8D8"/>
              <w:right w:val="single" w:sz="4" w:space="0" w:color="D8D8D8"/>
            </w:tcBorders>
            <w:shd w:val="clear" w:color="auto" w:fill="auto"/>
            <w:noWrap/>
            <w:vAlign w:val="center"/>
            <w:hideMark/>
          </w:tcPr>
          <w:p w14:paraId="6A16BA42"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single" w:sz="4" w:space="0" w:color="D8D8D8"/>
              <w:left w:val="nil"/>
              <w:bottom w:val="single" w:sz="4" w:space="0" w:color="D8D8D8"/>
              <w:right w:val="single" w:sz="8" w:space="0" w:color="000000"/>
            </w:tcBorders>
            <w:shd w:val="clear" w:color="auto" w:fill="auto"/>
            <w:noWrap/>
            <w:vAlign w:val="center"/>
            <w:hideMark/>
          </w:tcPr>
          <w:p w14:paraId="04F461BA"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single" w:sz="4" w:space="0" w:color="D8D8D8"/>
              <w:left w:val="nil"/>
              <w:bottom w:val="single" w:sz="4" w:space="0" w:color="D8D8D8"/>
              <w:right w:val="single" w:sz="8" w:space="0" w:color="000000"/>
            </w:tcBorders>
            <w:shd w:val="clear" w:color="auto" w:fill="auto"/>
            <w:noWrap/>
            <w:vAlign w:val="center"/>
            <w:hideMark/>
          </w:tcPr>
          <w:p w14:paraId="2E55D7B1"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single" w:sz="4" w:space="0" w:color="D8D8D8"/>
              <w:left w:val="nil"/>
              <w:bottom w:val="single" w:sz="4" w:space="0" w:color="D8D8D8"/>
              <w:right w:val="single" w:sz="8" w:space="0" w:color="000000"/>
            </w:tcBorders>
            <w:shd w:val="clear" w:color="000000" w:fill="D0CECE"/>
            <w:vAlign w:val="center"/>
            <w:hideMark/>
          </w:tcPr>
          <w:p w14:paraId="2E4060D7"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6</w:t>
            </w:r>
          </w:p>
        </w:tc>
        <w:tc>
          <w:tcPr>
            <w:tcW w:w="160" w:type="dxa"/>
            <w:tcBorders>
              <w:top w:val="nil"/>
              <w:left w:val="nil"/>
              <w:bottom w:val="nil"/>
              <w:right w:val="single" w:sz="8" w:space="0" w:color="000000"/>
            </w:tcBorders>
            <w:shd w:val="clear" w:color="auto" w:fill="auto"/>
            <w:noWrap/>
            <w:vAlign w:val="center"/>
            <w:hideMark/>
          </w:tcPr>
          <w:p w14:paraId="76CFF324"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22AFA085"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384" w:type="dxa"/>
            <w:tcBorders>
              <w:top w:val="nil"/>
              <w:left w:val="nil"/>
              <w:bottom w:val="single" w:sz="4" w:space="0" w:color="D8D8D8"/>
              <w:right w:val="single" w:sz="4" w:space="0" w:color="D8D8D8"/>
            </w:tcBorders>
            <w:shd w:val="clear" w:color="auto" w:fill="auto"/>
            <w:noWrap/>
            <w:vAlign w:val="center"/>
            <w:hideMark/>
          </w:tcPr>
          <w:p w14:paraId="46ADCC48"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302</w:t>
            </w:r>
          </w:p>
        </w:tc>
        <w:tc>
          <w:tcPr>
            <w:tcW w:w="2589" w:type="dxa"/>
            <w:tcBorders>
              <w:top w:val="nil"/>
              <w:left w:val="nil"/>
              <w:bottom w:val="single" w:sz="4" w:space="0" w:color="D8D8D8"/>
              <w:right w:val="single" w:sz="4" w:space="0" w:color="D8D8D8"/>
            </w:tcBorders>
            <w:shd w:val="clear" w:color="auto" w:fill="auto"/>
            <w:vAlign w:val="center"/>
            <w:hideMark/>
          </w:tcPr>
          <w:p w14:paraId="1482C851"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International Organizations</w:t>
            </w:r>
          </w:p>
        </w:tc>
        <w:tc>
          <w:tcPr>
            <w:tcW w:w="222" w:type="dxa"/>
            <w:tcBorders>
              <w:top w:val="single" w:sz="4" w:space="0" w:color="D8D8D8"/>
              <w:left w:val="nil"/>
              <w:bottom w:val="single" w:sz="4" w:space="0" w:color="D8D8D8"/>
              <w:right w:val="single" w:sz="4" w:space="0" w:color="D8D8D8"/>
            </w:tcBorders>
            <w:shd w:val="clear" w:color="auto" w:fill="auto"/>
            <w:noWrap/>
            <w:vAlign w:val="center"/>
            <w:hideMark/>
          </w:tcPr>
          <w:p w14:paraId="784B7CF3"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single" w:sz="4" w:space="0" w:color="D8D8D8"/>
              <w:left w:val="nil"/>
              <w:bottom w:val="single" w:sz="4" w:space="0" w:color="D8D8D8"/>
              <w:right w:val="single" w:sz="4" w:space="0" w:color="D8D8D8"/>
            </w:tcBorders>
            <w:shd w:val="clear" w:color="auto" w:fill="auto"/>
            <w:noWrap/>
            <w:vAlign w:val="center"/>
            <w:hideMark/>
          </w:tcPr>
          <w:p w14:paraId="030578F5"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single" w:sz="4" w:space="0" w:color="D8D8D8"/>
              <w:left w:val="nil"/>
              <w:bottom w:val="single" w:sz="4" w:space="0" w:color="D8D8D8"/>
              <w:right w:val="nil"/>
            </w:tcBorders>
            <w:shd w:val="clear" w:color="auto" w:fill="auto"/>
            <w:noWrap/>
            <w:vAlign w:val="center"/>
            <w:hideMark/>
          </w:tcPr>
          <w:p w14:paraId="03FDFA17"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single" w:sz="4" w:space="0" w:color="D8D8D8"/>
              <w:left w:val="single" w:sz="8" w:space="0" w:color="000000"/>
              <w:bottom w:val="single" w:sz="4" w:space="0" w:color="D8D8D8"/>
              <w:right w:val="single" w:sz="8" w:space="0" w:color="000000"/>
            </w:tcBorders>
            <w:shd w:val="clear" w:color="auto" w:fill="auto"/>
            <w:noWrap/>
            <w:vAlign w:val="center"/>
            <w:hideMark/>
          </w:tcPr>
          <w:p w14:paraId="417008D8"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single" w:sz="4" w:space="0" w:color="D8D8D8"/>
              <w:left w:val="nil"/>
              <w:bottom w:val="single" w:sz="4" w:space="0" w:color="D8D8D8"/>
              <w:right w:val="single" w:sz="8" w:space="0" w:color="auto"/>
            </w:tcBorders>
            <w:shd w:val="clear" w:color="000000" w:fill="D0CECE"/>
            <w:vAlign w:val="center"/>
            <w:hideMark/>
          </w:tcPr>
          <w:p w14:paraId="021011B1" w14:textId="2816FCBE" w:rsidR="006A3733" w:rsidRPr="00843877" w:rsidRDefault="00797959"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7</w:t>
            </w:r>
          </w:p>
        </w:tc>
      </w:tr>
      <w:tr w:rsidR="006A3733" w:rsidRPr="00843877" w14:paraId="16B994DE"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74DCB409"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51F3A2DF" w14:textId="77777777" w:rsidR="006A3733" w:rsidRPr="00843877" w:rsidRDefault="006A3733" w:rsidP="006A3733">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303</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0ABC2A8B"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Political System of the European Union</w:t>
            </w:r>
          </w:p>
        </w:tc>
        <w:tc>
          <w:tcPr>
            <w:tcW w:w="222" w:type="dxa"/>
            <w:tcBorders>
              <w:top w:val="nil"/>
              <w:left w:val="nil"/>
              <w:bottom w:val="single" w:sz="4" w:space="0" w:color="D8D8D8"/>
              <w:right w:val="single" w:sz="4" w:space="0" w:color="D8D8D8"/>
            </w:tcBorders>
            <w:shd w:val="clear" w:color="auto" w:fill="auto"/>
            <w:noWrap/>
            <w:vAlign w:val="center"/>
            <w:hideMark/>
          </w:tcPr>
          <w:p w14:paraId="6FB8CEB1"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1FDE3EFC"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2C230591"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5699521B"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hideMark/>
          </w:tcPr>
          <w:p w14:paraId="52EFCC1F"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6</w:t>
            </w:r>
          </w:p>
        </w:tc>
        <w:tc>
          <w:tcPr>
            <w:tcW w:w="160" w:type="dxa"/>
            <w:tcBorders>
              <w:top w:val="nil"/>
              <w:left w:val="nil"/>
              <w:bottom w:val="nil"/>
              <w:right w:val="single" w:sz="8" w:space="0" w:color="000000"/>
            </w:tcBorders>
            <w:shd w:val="clear" w:color="auto" w:fill="auto"/>
            <w:noWrap/>
            <w:vAlign w:val="center"/>
            <w:hideMark/>
          </w:tcPr>
          <w:p w14:paraId="547693D5"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641232A9"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384" w:type="dxa"/>
            <w:tcBorders>
              <w:top w:val="nil"/>
              <w:left w:val="nil"/>
              <w:bottom w:val="single" w:sz="4" w:space="0" w:color="D8D8D8"/>
              <w:right w:val="single" w:sz="4" w:space="0" w:color="D8D8D8"/>
            </w:tcBorders>
            <w:shd w:val="clear" w:color="auto" w:fill="auto"/>
            <w:noWrap/>
            <w:vAlign w:val="center"/>
            <w:hideMark/>
          </w:tcPr>
          <w:p w14:paraId="292E66E5"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304</w:t>
            </w:r>
          </w:p>
        </w:tc>
        <w:tc>
          <w:tcPr>
            <w:tcW w:w="2589" w:type="dxa"/>
            <w:tcBorders>
              <w:top w:val="nil"/>
              <w:left w:val="nil"/>
              <w:bottom w:val="single" w:sz="4" w:space="0" w:color="D8D8D8"/>
              <w:right w:val="single" w:sz="4" w:space="0" w:color="D8D8D8"/>
            </w:tcBorders>
            <w:shd w:val="clear" w:color="auto" w:fill="auto"/>
            <w:vAlign w:val="center"/>
            <w:hideMark/>
          </w:tcPr>
          <w:p w14:paraId="742E2F70"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Geopolitics of the Contemporary World</w:t>
            </w:r>
          </w:p>
        </w:tc>
        <w:tc>
          <w:tcPr>
            <w:tcW w:w="222" w:type="dxa"/>
            <w:tcBorders>
              <w:top w:val="nil"/>
              <w:left w:val="nil"/>
              <w:bottom w:val="single" w:sz="4" w:space="0" w:color="D8D8D8"/>
              <w:right w:val="single" w:sz="4" w:space="0" w:color="D8D8D8"/>
            </w:tcBorders>
            <w:shd w:val="clear" w:color="auto" w:fill="auto"/>
            <w:noWrap/>
            <w:vAlign w:val="center"/>
            <w:hideMark/>
          </w:tcPr>
          <w:p w14:paraId="2ADECA22"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hideMark/>
          </w:tcPr>
          <w:p w14:paraId="3FFD4A4D"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73183E8A"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04243AC8"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hideMark/>
          </w:tcPr>
          <w:p w14:paraId="7CEFCDDD" w14:textId="117D3592" w:rsidR="006A3733" w:rsidRPr="00843877" w:rsidRDefault="00797959"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7</w:t>
            </w:r>
          </w:p>
        </w:tc>
      </w:tr>
      <w:tr w:rsidR="006A3733" w:rsidRPr="00843877" w14:paraId="4E319F00"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6890CC9B"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16064CD9" w14:textId="77777777" w:rsidR="006A3733" w:rsidRPr="00843877" w:rsidRDefault="006A3733" w:rsidP="006A3733">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321</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0ABEE1F3"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Political Parties</w:t>
            </w:r>
          </w:p>
        </w:tc>
        <w:tc>
          <w:tcPr>
            <w:tcW w:w="222" w:type="dxa"/>
            <w:tcBorders>
              <w:top w:val="nil"/>
              <w:left w:val="nil"/>
              <w:bottom w:val="single" w:sz="4" w:space="0" w:color="D8D8D8"/>
              <w:right w:val="single" w:sz="4" w:space="0" w:color="D8D8D8"/>
            </w:tcBorders>
            <w:shd w:val="clear" w:color="auto" w:fill="auto"/>
            <w:noWrap/>
            <w:vAlign w:val="center"/>
            <w:hideMark/>
          </w:tcPr>
          <w:p w14:paraId="57EED4D5"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0067DA02"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2B231E0C"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7D448959"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hideMark/>
          </w:tcPr>
          <w:p w14:paraId="49562580" w14:textId="1CDB1C82" w:rsidR="006A3733" w:rsidRPr="00843877" w:rsidRDefault="00616BBC"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6</w:t>
            </w:r>
          </w:p>
        </w:tc>
        <w:tc>
          <w:tcPr>
            <w:tcW w:w="160" w:type="dxa"/>
            <w:tcBorders>
              <w:top w:val="nil"/>
              <w:left w:val="nil"/>
              <w:bottom w:val="nil"/>
              <w:right w:val="single" w:sz="8" w:space="0" w:color="000000"/>
            </w:tcBorders>
            <w:shd w:val="clear" w:color="auto" w:fill="auto"/>
            <w:noWrap/>
            <w:vAlign w:val="center"/>
            <w:hideMark/>
          </w:tcPr>
          <w:p w14:paraId="08E9773F"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7F9053E5"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384" w:type="dxa"/>
            <w:tcBorders>
              <w:top w:val="nil"/>
              <w:left w:val="nil"/>
              <w:bottom w:val="single" w:sz="4" w:space="0" w:color="D8D8D8"/>
              <w:right w:val="single" w:sz="4" w:space="0" w:color="D8D8D8"/>
            </w:tcBorders>
            <w:shd w:val="clear" w:color="auto" w:fill="auto"/>
            <w:noWrap/>
            <w:vAlign w:val="center"/>
            <w:hideMark/>
          </w:tcPr>
          <w:p w14:paraId="5EEF783E" w14:textId="49F2FA18"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32</w:t>
            </w:r>
            <w:r w:rsidR="009A4240">
              <w:rPr>
                <w:rFonts w:ascii="Calibri" w:eastAsia="Times New Roman" w:hAnsi="Calibri" w:cs="Times New Roman"/>
                <w:b/>
                <w:bCs/>
                <w:color w:val="000000"/>
                <w:sz w:val="16"/>
                <w:szCs w:val="16"/>
                <w:lang w:val="en-US"/>
              </w:rPr>
              <w:t>4</w:t>
            </w:r>
          </w:p>
        </w:tc>
        <w:tc>
          <w:tcPr>
            <w:tcW w:w="2589" w:type="dxa"/>
            <w:tcBorders>
              <w:top w:val="nil"/>
              <w:left w:val="nil"/>
              <w:bottom w:val="single" w:sz="4" w:space="0" w:color="D8D8D8"/>
              <w:right w:val="single" w:sz="4" w:space="0" w:color="D8D8D8"/>
            </w:tcBorders>
            <w:shd w:val="clear" w:color="auto" w:fill="auto"/>
            <w:vAlign w:val="center"/>
            <w:hideMark/>
          </w:tcPr>
          <w:p w14:paraId="23E4CCB3" w14:textId="6F7D3AC8" w:rsidR="006A3733" w:rsidRPr="009A4240" w:rsidRDefault="009A4240" w:rsidP="006A3733">
            <w:pPr>
              <w:spacing w:after="0" w:line="240" w:lineRule="auto"/>
              <w:rPr>
                <w:rFonts w:ascii="Calibri" w:eastAsia="Times New Roman" w:hAnsi="Calibri" w:cs="Times New Roman"/>
                <w:color w:val="000000"/>
                <w:sz w:val="16"/>
                <w:szCs w:val="16"/>
              </w:rPr>
            </w:pPr>
            <w:r w:rsidRPr="009A4240">
              <w:rPr>
                <w:rFonts w:ascii="Calibri" w:eastAsia="Times New Roman" w:hAnsi="Calibri" w:cs="Times New Roman"/>
                <w:color w:val="000000"/>
                <w:sz w:val="16"/>
                <w:szCs w:val="16"/>
              </w:rPr>
              <w:t>Theories of International Politics</w:t>
            </w:r>
          </w:p>
        </w:tc>
        <w:tc>
          <w:tcPr>
            <w:tcW w:w="222" w:type="dxa"/>
            <w:tcBorders>
              <w:top w:val="nil"/>
              <w:left w:val="nil"/>
              <w:bottom w:val="single" w:sz="4" w:space="0" w:color="D8D8D8"/>
              <w:right w:val="single" w:sz="4" w:space="0" w:color="D8D8D8"/>
            </w:tcBorders>
            <w:shd w:val="clear" w:color="auto" w:fill="auto"/>
            <w:noWrap/>
            <w:vAlign w:val="center"/>
            <w:hideMark/>
          </w:tcPr>
          <w:p w14:paraId="1B8DB144"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hideMark/>
          </w:tcPr>
          <w:p w14:paraId="25D6470F"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2870DD9F"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0CF2E811"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hideMark/>
          </w:tcPr>
          <w:p w14:paraId="5DBD9CB4" w14:textId="52EC2E86" w:rsidR="006A3733" w:rsidRPr="00843877" w:rsidRDefault="00797959"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6</w:t>
            </w:r>
          </w:p>
        </w:tc>
      </w:tr>
      <w:tr w:rsidR="006A3733" w:rsidRPr="00843877" w14:paraId="39D72B1C" w14:textId="77777777" w:rsidTr="006A58DD">
        <w:trPr>
          <w:trHeight w:val="439"/>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60AD9545"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7E4462D6" w14:textId="13ECCFA0" w:rsidR="006A3733" w:rsidRPr="00843877" w:rsidRDefault="006A3733" w:rsidP="006A3733">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r w:rsidR="00616BBC">
              <w:rPr>
                <w:rFonts w:ascii="Calibri" w:eastAsia="Times New Roman" w:hAnsi="Calibri" w:cs="Times New Roman"/>
                <w:b/>
                <w:bCs/>
                <w:color w:val="000000"/>
                <w:sz w:val="16"/>
                <w:szCs w:val="16"/>
                <w:lang w:val="en-US"/>
              </w:rPr>
              <w:t>23</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2090A5BA" w14:textId="76938353" w:rsidR="006A3733" w:rsidRPr="00843877" w:rsidRDefault="006A3733" w:rsidP="00616BBC">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xml:space="preserve">International </w:t>
            </w:r>
            <w:r w:rsidR="00616BBC">
              <w:rPr>
                <w:rFonts w:ascii="Calibri" w:eastAsia="Times New Roman" w:hAnsi="Calibri" w:cs="Times New Roman"/>
                <w:color w:val="000000"/>
                <w:sz w:val="16"/>
                <w:szCs w:val="16"/>
                <w:lang w:val="en-US"/>
              </w:rPr>
              <w:t>Politics</w:t>
            </w:r>
          </w:p>
        </w:tc>
        <w:tc>
          <w:tcPr>
            <w:tcW w:w="222" w:type="dxa"/>
            <w:tcBorders>
              <w:top w:val="nil"/>
              <w:left w:val="nil"/>
              <w:bottom w:val="single" w:sz="4" w:space="0" w:color="D8D8D8"/>
              <w:right w:val="single" w:sz="4" w:space="0" w:color="D8D8D8"/>
            </w:tcBorders>
            <w:shd w:val="clear" w:color="auto" w:fill="auto"/>
            <w:noWrap/>
            <w:vAlign w:val="center"/>
            <w:hideMark/>
          </w:tcPr>
          <w:p w14:paraId="68329F51"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7916E2F4"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7E0DA67E"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6CB939B7"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hideMark/>
          </w:tcPr>
          <w:p w14:paraId="18E80AC2"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6</w:t>
            </w:r>
          </w:p>
        </w:tc>
        <w:tc>
          <w:tcPr>
            <w:tcW w:w="160" w:type="dxa"/>
            <w:tcBorders>
              <w:top w:val="nil"/>
              <w:left w:val="nil"/>
              <w:bottom w:val="nil"/>
              <w:right w:val="single" w:sz="8" w:space="0" w:color="000000"/>
            </w:tcBorders>
            <w:shd w:val="clear" w:color="auto" w:fill="auto"/>
            <w:noWrap/>
            <w:vAlign w:val="center"/>
            <w:hideMark/>
          </w:tcPr>
          <w:p w14:paraId="18F16FE6"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015E7F9C" w14:textId="287765C4" w:rsidR="006A3733" w:rsidRPr="00843877" w:rsidRDefault="006A3733" w:rsidP="006A3733">
            <w:pPr>
              <w:spacing w:after="0" w:line="240" w:lineRule="auto"/>
              <w:rPr>
                <w:rFonts w:ascii="Calibri" w:eastAsia="Times New Roman" w:hAnsi="Calibri" w:cs="Times New Roman"/>
                <w:b/>
                <w:bCs/>
                <w:color w:val="000000"/>
                <w:sz w:val="16"/>
                <w:szCs w:val="16"/>
                <w:lang w:val="en-US"/>
              </w:rPr>
            </w:pPr>
          </w:p>
        </w:tc>
        <w:tc>
          <w:tcPr>
            <w:tcW w:w="384" w:type="dxa"/>
            <w:tcBorders>
              <w:top w:val="nil"/>
              <w:left w:val="nil"/>
              <w:bottom w:val="single" w:sz="4" w:space="0" w:color="D8D8D8"/>
              <w:right w:val="single" w:sz="4" w:space="0" w:color="D8D8D8"/>
            </w:tcBorders>
            <w:shd w:val="clear" w:color="auto" w:fill="auto"/>
            <w:noWrap/>
            <w:vAlign w:val="center"/>
            <w:hideMark/>
          </w:tcPr>
          <w:p w14:paraId="215227DD" w14:textId="47EB0CDF"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p>
        </w:tc>
        <w:tc>
          <w:tcPr>
            <w:tcW w:w="2589" w:type="dxa"/>
            <w:tcBorders>
              <w:top w:val="nil"/>
              <w:left w:val="nil"/>
              <w:bottom w:val="single" w:sz="4" w:space="0" w:color="D8D8D8"/>
              <w:right w:val="single" w:sz="4" w:space="0" w:color="D8D8D8"/>
            </w:tcBorders>
            <w:shd w:val="clear" w:color="auto" w:fill="auto"/>
            <w:vAlign w:val="center"/>
            <w:hideMark/>
          </w:tcPr>
          <w:p w14:paraId="67D018DC" w14:textId="389337DD" w:rsidR="006A3733" w:rsidRPr="009A4240" w:rsidRDefault="009A4240" w:rsidP="006A3733">
            <w:pPr>
              <w:spacing w:after="0" w:line="240" w:lineRule="auto"/>
              <w:rPr>
                <w:rFonts w:ascii="Calibri" w:eastAsia="Times New Roman" w:hAnsi="Calibri" w:cs="Times New Roman"/>
                <w:color w:val="000000"/>
                <w:sz w:val="16"/>
                <w:szCs w:val="16"/>
              </w:rPr>
            </w:pPr>
            <w:r w:rsidRPr="009A4240">
              <w:rPr>
                <w:rFonts w:ascii="Calibri" w:eastAsia="Times New Roman" w:hAnsi="Calibri" w:cs="Times New Roman"/>
                <w:color w:val="000000"/>
                <w:sz w:val="16"/>
                <w:szCs w:val="16"/>
              </w:rPr>
              <w:t>Departmental Elective I</w:t>
            </w:r>
          </w:p>
        </w:tc>
        <w:tc>
          <w:tcPr>
            <w:tcW w:w="222" w:type="dxa"/>
            <w:tcBorders>
              <w:top w:val="nil"/>
              <w:left w:val="nil"/>
              <w:bottom w:val="single" w:sz="4" w:space="0" w:color="D8D8D8"/>
              <w:right w:val="single" w:sz="4" w:space="0" w:color="D8D8D8"/>
            </w:tcBorders>
            <w:shd w:val="clear" w:color="auto" w:fill="auto"/>
            <w:noWrap/>
            <w:vAlign w:val="center"/>
            <w:hideMark/>
          </w:tcPr>
          <w:p w14:paraId="35569184"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hideMark/>
          </w:tcPr>
          <w:p w14:paraId="5519522A"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4771ED99"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78B4E656"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hideMark/>
          </w:tcPr>
          <w:p w14:paraId="4EF576B0"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5</w:t>
            </w:r>
          </w:p>
        </w:tc>
      </w:tr>
      <w:tr w:rsidR="000A53C9" w:rsidRPr="00843877" w14:paraId="27C1DE59" w14:textId="77777777" w:rsidTr="006A58DD">
        <w:trPr>
          <w:trHeight w:val="450"/>
        </w:trPr>
        <w:tc>
          <w:tcPr>
            <w:tcW w:w="799" w:type="dxa"/>
            <w:gridSpan w:val="3"/>
            <w:tcBorders>
              <w:top w:val="nil"/>
              <w:left w:val="single" w:sz="8" w:space="0" w:color="auto"/>
              <w:bottom w:val="single" w:sz="4" w:space="0" w:color="D8D8D8"/>
              <w:right w:val="single" w:sz="4" w:space="0" w:color="D8D8D8"/>
            </w:tcBorders>
            <w:shd w:val="clear" w:color="auto" w:fill="auto"/>
            <w:vAlign w:val="center"/>
            <w:hideMark/>
          </w:tcPr>
          <w:p w14:paraId="4FB3DAE9" w14:textId="52E950FF" w:rsidR="000A53C9" w:rsidRPr="00843877" w:rsidRDefault="00616BBC" w:rsidP="000A53C9">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15F8D65E" w14:textId="7EE5DA01" w:rsidR="000A53C9" w:rsidRPr="00843877" w:rsidRDefault="00616BBC" w:rsidP="00616BBC">
            <w:pPr>
              <w:spacing w:after="0" w:line="240" w:lineRule="auto"/>
              <w:jc w:val="right"/>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341</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06448A1A" w14:textId="61D47B36" w:rsidR="000A53C9" w:rsidRPr="00843877" w:rsidRDefault="00616BBC" w:rsidP="000A53C9">
            <w:pPr>
              <w:spacing w:after="0" w:line="240" w:lineRule="auto"/>
              <w:rPr>
                <w:rFonts w:ascii="Calibri" w:eastAsia="Times New Roman" w:hAnsi="Calibri" w:cs="Times New Roman"/>
                <w:color w:val="000000"/>
                <w:sz w:val="16"/>
                <w:szCs w:val="16"/>
                <w:lang w:val="en-US"/>
              </w:rPr>
            </w:pPr>
            <w:r w:rsidRPr="00616BBC">
              <w:rPr>
                <w:rFonts w:ascii="Calibri" w:eastAsia="Times New Roman" w:hAnsi="Calibri" w:cs="Times New Roman"/>
                <w:color w:val="000000"/>
                <w:sz w:val="16"/>
                <w:szCs w:val="16"/>
              </w:rPr>
              <w:t>International Law</w:t>
            </w:r>
          </w:p>
        </w:tc>
        <w:tc>
          <w:tcPr>
            <w:tcW w:w="222" w:type="dxa"/>
            <w:tcBorders>
              <w:top w:val="nil"/>
              <w:left w:val="nil"/>
              <w:bottom w:val="single" w:sz="4" w:space="0" w:color="D8D8D8"/>
              <w:right w:val="single" w:sz="4" w:space="0" w:color="D8D8D8"/>
            </w:tcBorders>
            <w:shd w:val="clear" w:color="auto" w:fill="auto"/>
            <w:noWrap/>
            <w:vAlign w:val="center"/>
            <w:hideMark/>
          </w:tcPr>
          <w:p w14:paraId="0E72B288" w14:textId="77777777" w:rsidR="000A53C9" w:rsidRPr="00843877" w:rsidRDefault="000A53C9" w:rsidP="000A53C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6137CFE4" w14:textId="77777777" w:rsidR="000A53C9" w:rsidRPr="00843877" w:rsidRDefault="000A53C9" w:rsidP="000A53C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352F386B" w14:textId="77777777" w:rsidR="000A53C9" w:rsidRPr="00843877" w:rsidRDefault="000A53C9" w:rsidP="000A53C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6F942B7F" w14:textId="77777777" w:rsidR="000A53C9" w:rsidRPr="00843877" w:rsidRDefault="000A53C9" w:rsidP="000A53C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hideMark/>
          </w:tcPr>
          <w:p w14:paraId="2255A40B" w14:textId="0F3B9C38" w:rsidR="000A53C9" w:rsidRPr="00843877" w:rsidRDefault="00616BBC" w:rsidP="000A53C9">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6</w:t>
            </w:r>
          </w:p>
        </w:tc>
        <w:tc>
          <w:tcPr>
            <w:tcW w:w="160" w:type="dxa"/>
            <w:tcBorders>
              <w:top w:val="nil"/>
              <w:left w:val="nil"/>
              <w:bottom w:val="nil"/>
              <w:right w:val="single" w:sz="8" w:space="0" w:color="000000"/>
            </w:tcBorders>
            <w:shd w:val="clear" w:color="auto" w:fill="auto"/>
            <w:noWrap/>
            <w:vAlign w:val="center"/>
            <w:hideMark/>
          </w:tcPr>
          <w:p w14:paraId="4A830C0B" w14:textId="77777777" w:rsidR="000A53C9" w:rsidRPr="00843877" w:rsidRDefault="000A53C9" w:rsidP="000A53C9">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4A731945" w14:textId="0787CA47" w:rsidR="000A53C9" w:rsidRPr="00843877" w:rsidRDefault="000A53C9" w:rsidP="000A53C9">
            <w:pPr>
              <w:spacing w:after="0" w:line="240" w:lineRule="auto"/>
              <w:rPr>
                <w:rFonts w:ascii="Calibri" w:eastAsia="Times New Roman" w:hAnsi="Calibri" w:cs="Times New Roman"/>
                <w:b/>
                <w:bCs/>
                <w:color w:val="000000"/>
                <w:sz w:val="16"/>
                <w:szCs w:val="16"/>
                <w:lang w:val="en-US"/>
              </w:rPr>
            </w:pPr>
          </w:p>
        </w:tc>
        <w:tc>
          <w:tcPr>
            <w:tcW w:w="384" w:type="dxa"/>
            <w:tcBorders>
              <w:top w:val="nil"/>
              <w:left w:val="nil"/>
              <w:bottom w:val="single" w:sz="4" w:space="0" w:color="D8D8D8"/>
              <w:right w:val="single" w:sz="4" w:space="0" w:color="D8D8D8"/>
            </w:tcBorders>
            <w:shd w:val="clear" w:color="auto" w:fill="auto"/>
            <w:noWrap/>
            <w:vAlign w:val="center"/>
            <w:hideMark/>
          </w:tcPr>
          <w:p w14:paraId="76BB1C08" w14:textId="7F67B080" w:rsidR="000A53C9" w:rsidRPr="00843877" w:rsidRDefault="000A53C9" w:rsidP="000A53C9">
            <w:pPr>
              <w:spacing w:after="0" w:line="240" w:lineRule="auto"/>
              <w:jc w:val="center"/>
              <w:rPr>
                <w:rFonts w:ascii="Calibri" w:eastAsia="Times New Roman" w:hAnsi="Calibri" w:cs="Times New Roman"/>
                <w:b/>
                <w:bCs/>
                <w:color w:val="000000"/>
                <w:sz w:val="16"/>
                <w:szCs w:val="16"/>
                <w:lang w:val="en-US"/>
              </w:rPr>
            </w:pPr>
          </w:p>
        </w:tc>
        <w:tc>
          <w:tcPr>
            <w:tcW w:w="2589" w:type="dxa"/>
            <w:tcBorders>
              <w:top w:val="nil"/>
              <w:left w:val="nil"/>
              <w:bottom w:val="single" w:sz="4" w:space="0" w:color="D8D8D8"/>
              <w:right w:val="single" w:sz="4" w:space="0" w:color="D8D8D8"/>
            </w:tcBorders>
            <w:shd w:val="clear" w:color="auto" w:fill="auto"/>
            <w:vAlign w:val="center"/>
            <w:hideMark/>
          </w:tcPr>
          <w:p w14:paraId="032F4BDB" w14:textId="333DBEDB" w:rsidR="000A53C9" w:rsidRPr="00843877" w:rsidRDefault="009A4240" w:rsidP="000A53C9">
            <w:pPr>
              <w:spacing w:after="0" w:line="240" w:lineRule="auto"/>
              <w:rPr>
                <w:rFonts w:ascii="Calibri" w:eastAsia="Times New Roman" w:hAnsi="Calibri" w:cs="Times New Roman"/>
                <w:color w:val="000000"/>
                <w:sz w:val="16"/>
                <w:szCs w:val="16"/>
                <w:lang w:val="en-US"/>
              </w:rPr>
            </w:pPr>
            <w:r w:rsidRPr="009A4240">
              <w:rPr>
                <w:rFonts w:ascii="Calibri" w:eastAsia="Times New Roman" w:hAnsi="Calibri" w:cs="Times New Roman"/>
                <w:color w:val="000000"/>
                <w:sz w:val="16"/>
                <w:szCs w:val="16"/>
              </w:rPr>
              <w:t>Departmental Elective I</w:t>
            </w:r>
            <w:r>
              <w:rPr>
                <w:rFonts w:ascii="Calibri" w:eastAsia="Times New Roman" w:hAnsi="Calibri" w:cs="Times New Roman"/>
                <w:color w:val="000000"/>
                <w:sz w:val="16"/>
                <w:szCs w:val="16"/>
              </w:rPr>
              <w:t>I</w:t>
            </w:r>
          </w:p>
        </w:tc>
        <w:tc>
          <w:tcPr>
            <w:tcW w:w="222" w:type="dxa"/>
            <w:tcBorders>
              <w:top w:val="nil"/>
              <w:left w:val="nil"/>
              <w:bottom w:val="single" w:sz="4" w:space="0" w:color="D8D8D8"/>
              <w:right w:val="single" w:sz="4" w:space="0" w:color="D8D8D8"/>
            </w:tcBorders>
            <w:shd w:val="clear" w:color="auto" w:fill="auto"/>
            <w:noWrap/>
            <w:vAlign w:val="center"/>
            <w:hideMark/>
          </w:tcPr>
          <w:p w14:paraId="487DC83B" w14:textId="77777777" w:rsidR="000A53C9" w:rsidRPr="00843877" w:rsidRDefault="000A53C9" w:rsidP="000A53C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hideMark/>
          </w:tcPr>
          <w:p w14:paraId="1C7757B4" w14:textId="77777777" w:rsidR="000A53C9" w:rsidRPr="00843877" w:rsidRDefault="000A53C9" w:rsidP="000A53C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296C5DD2" w14:textId="77777777" w:rsidR="000A53C9" w:rsidRPr="00843877" w:rsidRDefault="000A53C9" w:rsidP="000A53C9">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3D581B6E" w14:textId="77777777" w:rsidR="000A53C9" w:rsidRPr="00843877" w:rsidRDefault="000A53C9" w:rsidP="000A53C9">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hideMark/>
          </w:tcPr>
          <w:p w14:paraId="78211224" w14:textId="26DF5C53" w:rsidR="000A53C9" w:rsidRPr="00843877" w:rsidRDefault="00797959" w:rsidP="000A53C9">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r>
      <w:tr w:rsidR="006A3733" w:rsidRPr="00843877" w14:paraId="54EF5228" w14:textId="77777777" w:rsidTr="006A58DD">
        <w:trPr>
          <w:trHeight w:val="319"/>
        </w:trPr>
        <w:tc>
          <w:tcPr>
            <w:tcW w:w="799" w:type="dxa"/>
            <w:gridSpan w:val="3"/>
            <w:tcBorders>
              <w:top w:val="nil"/>
              <w:left w:val="single" w:sz="8" w:space="0" w:color="auto"/>
              <w:bottom w:val="single" w:sz="8" w:space="0" w:color="auto"/>
              <w:right w:val="nil"/>
            </w:tcBorders>
            <w:shd w:val="clear" w:color="auto" w:fill="auto"/>
            <w:noWrap/>
            <w:vAlign w:val="center"/>
            <w:hideMark/>
          </w:tcPr>
          <w:p w14:paraId="3E79DDC7"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420" w:type="dxa"/>
            <w:gridSpan w:val="3"/>
            <w:tcBorders>
              <w:top w:val="nil"/>
              <w:left w:val="nil"/>
              <w:bottom w:val="single" w:sz="8" w:space="0" w:color="auto"/>
              <w:right w:val="nil"/>
            </w:tcBorders>
            <w:shd w:val="clear" w:color="auto" w:fill="auto"/>
            <w:noWrap/>
            <w:vAlign w:val="center"/>
            <w:hideMark/>
          </w:tcPr>
          <w:p w14:paraId="643DFB20"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040" w:type="dxa"/>
            <w:gridSpan w:val="3"/>
            <w:tcBorders>
              <w:top w:val="nil"/>
              <w:left w:val="nil"/>
              <w:bottom w:val="single" w:sz="8" w:space="0" w:color="auto"/>
              <w:right w:val="nil"/>
            </w:tcBorders>
            <w:shd w:val="clear" w:color="auto" w:fill="auto"/>
            <w:vAlign w:val="center"/>
            <w:hideMark/>
          </w:tcPr>
          <w:p w14:paraId="38D7E0AE"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22" w:type="dxa"/>
            <w:tcBorders>
              <w:top w:val="nil"/>
              <w:left w:val="nil"/>
              <w:bottom w:val="single" w:sz="8" w:space="0" w:color="auto"/>
              <w:right w:val="nil"/>
            </w:tcBorders>
            <w:shd w:val="clear" w:color="auto" w:fill="auto"/>
            <w:noWrap/>
            <w:vAlign w:val="center"/>
            <w:hideMark/>
          </w:tcPr>
          <w:p w14:paraId="4CD335D2"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37" w:type="dxa"/>
            <w:tcBorders>
              <w:top w:val="nil"/>
              <w:left w:val="nil"/>
              <w:bottom w:val="single" w:sz="8" w:space="0" w:color="auto"/>
              <w:right w:val="nil"/>
            </w:tcBorders>
            <w:shd w:val="clear" w:color="auto" w:fill="auto"/>
            <w:noWrap/>
            <w:vAlign w:val="center"/>
            <w:hideMark/>
          </w:tcPr>
          <w:p w14:paraId="5DC4A57C"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44" w:type="dxa"/>
            <w:gridSpan w:val="2"/>
            <w:tcBorders>
              <w:top w:val="nil"/>
              <w:left w:val="nil"/>
              <w:bottom w:val="single" w:sz="8" w:space="0" w:color="auto"/>
              <w:right w:val="single" w:sz="8" w:space="0" w:color="auto"/>
            </w:tcBorders>
            <w:shd w:val="clear" w:color="auto" w:fill="auto"/>
            <w:noWrap/>
            <w:vAlign w:val="center"/>
            <w:hideMark/>
          </w:tcPr>
          <w:p w14:paraId="5C0D6AF9"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424" w:type="dxa"/>
            <w:gridSpan w:val="2"/>
            <w:tcBorders>
              <w:top w:val="nil"/>
              <w:left w:val="nil"/>
              <w:bottom w:val="single" w:sz="8" w:space="0" w:color="auto"/>
              <w:right w:val="single" w:sz="8" w:space="0" w:color="auto"/>
            </w:tcBorders>
            <w:shd w:val="clear" w:color="auto" w:fill="auto"/>
            <w:noWrap/>
            <w:vAlign w:val="center"/>
            <w:hideMark/>
          </w:tcPr>
          <w:p w14:paraId="09CDC600" w14:textId="03E37788" w:rsidR="006A3733" w:rsidRPr="00843877" w:rsidRDefault="00616BBC"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15</w:t>
            </w:r>
          </w:p>
        </w:tc>
        <w:tc>
          <w:tcPr>
            <w:tcW w:w="266" w:type="dxa"/>
            <w:tcBorders>
              <w:top w:val="nil"/>
              <w:left w:val="nil"/>
              <w:bottom w:val="single" w:sz="8" w:space="0" w:color="auto"/>
              <w:right w:val="single" w:sz="8" w:space="0" w:color="auto"/>
            </w:tcBorders>
            <w:shd w:val="clear" w:color="000000" w:fill="D0CECE"/>
            <w:vAlign w:val="center"/>
            <w:hideMark/>
          </w:tcPr>
          <w:p w14:paraId="3631A4EC"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30</w:t>
            </w:r>
          </w:p>
        </w:tc>
        <w:tc>
          <w:tcPr>
            <w:tcW w:w="160" w:type="dxa"/>
            <w:tcBorders>
              <w:top w:val="nil"/>
              <w:left w:val="nil"/>
              <w:bottom w:val="nil"/>
              <w:right w:val="single" w:sz="8" w:space="0" w:color="auto"/>
            </w:tcBorders>
            <w:shd w:val="clear" w:color="auto" w:fill="auto"/>
            <w:noWrap/>
            <w:vAlign w:val="center"/>
            <w:hideMark/>
          </w:tcPr>
          <w:p w14:paraId="2990D10B"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8" w:space="0" w:color="auto"/>
              <w:right w:val="nil"/>
            </w:tcBorders>
            <w:shd w:val="clear" w:color="auto" w:fill="auto"/>
            <w:vAlign w:val="center"/>
            <w:hideMark/>
          </w:tcPr>
          <w:p w14:paraId="33B06EA2"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84" w:type="dxa"/>
            <w:tcBorders>
              <w:top w:val="nil"/>
              <w:left w:val="nil"/>
              <w:bottom w:val="single" w:sz="8" w:space="0" w:color="auto"/>
              <w:right w:val="nil"/>
            </w:tcBorders>
            <w:shd w:val="clear" w:color="auto" w:fill="auto"/>
            <w:noWrap/>
            <w:vAlign w:val="center"/>
            <w:hideMark/>
          </w:tcPr>
          <w:p w14:paraId="12911C50"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2589" w:type="dxa"/>
            <w:tcBorders>
              <w:top w:val="nil"/>
              <w:left w:val="nil"/>
              <w:bottom w:val="single" w:sz="8" w:space="0" w:color="auto"/>
              <w:right w:val="nil"/>
            </w:tcBorders>
            <w:shd w:val="clear" w:color="auto" w:fill="auto"/>
            <w:vAlign w:val="center"/>
            <w:hideMark/>
          </w:tcPr>
          <w:p w14:paraId="63F7EC45"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22" w:type="dxa"/>
            <w:tcBorders>
              <w:top w:val="nil"/>
              <w:left w:val="nil"/>
              <w:bottom w:val="single" w:sz="8" w:space="0" w:color="auto"/>
              <w:right w:val="nil"/>
            </w:tcBorders>
            <w:shd w:val="clear" w:color="auto" w:fill="auto"/>
            <w:noWrap/>
            <w:vAlign w:val="center"/>
            <w:hideMark/>
          </w:tcPr>
          <w:p w14:paraId="393010A6"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02" w:type="dxa"/>
            <w:tcBorders>
              <w:top w:val="nil"/>
              <w:left w:val="nil"/>
              <w:bottom w:val="single" w:sz="8" w:space="0" w:color="auto"/>
              <w:right w:val="nil"/>
            </w:tcBorders>
            <w:shd w:val="clear" w:color="auto" w:fill="auto"/>
            <w:noWrap/>
            <w:vAlign w:val="center"/>
            <w:hideMark/>
          </w:tcPr>
          <w:p w14:paraId="03FB7445"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57" w:type="dxa"/>
            <w:tcBorders>
              <w:top w:val="nil"/>
              <w:left w:val="nil"/>
              <w:bottom w:val="single" w:sz="8" w:space="0" w:color="auto"/>
              <w:right w:val="single" w:sz="8" w:space="0" w:color="auto"/>
            </w:tcBorders>
            <w:shd w:val="clear" w:color="auto" w:fill="auto"/>
            <w:noWrap/>
            <w:vAlign w:val="center"/>
            <w:hideMark/>
          </w:tcPr>
          <w:p w14:paraId="60A824E0"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303" w:type="dxa"/>
            <w:tcBorders>
              <w:top w:val="nil"/>
              <w:left w:val="nil"/>
              <w:bottom w:val="single" w:sz="8" w:space="0" w:color="auto"/>
              <w:right w:val="single" w:sz="8" w:space="0" w:color="000000"/>
            </w:tcBorders>
            <w:shd w:val="clear" w:color="auto" w:fill="auto"/>
            <w:noWrap/>
            <w:vAlign w:val="center"/>
            <w:hideMark/>
          </w:tcPr>
          <w:p w14:paraId="2D9B8CDA" w14:textId="48B716CE" w:rsidR="006A3733" w:rsidRPr="00843877" w:rsidRDefault="00797959"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15</w:t>
            </w:r>
          </w:p>
        </w:tc>
        <w:tc>
          <w:tcPr>
            <w:tcW w:w="160" w:type="dxa"/>
            <w:tcBorders>
              <w:top w:val="nil"/>
              <w:left w:val="nil"/>
              <w:bottom w:val="single" w:sz="8" w:space="0" w:color="auto"/>
              <w:right w:val="single" w:sz="8" w:space="0" w:color="auto"/>
            </w:tcBorders>
            <w:shd w:val="clear" w:color="000000" w:fill="D0CECE"/>
            <w:vAlign w:val="center"/>
            <w:hideMark/>
          </w:tcPr>
          <w:p w14:paraId="43775B1D"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30</w:t>
            </w:r>
          </w:p>
        </w:tc>
      </w:tr>
      <w:tr w:rsidR="006A3733" w:rsidRPr="00843877" w14:paraId="4D2F68C2" w14:textId="77777777" w:rsidTr="000A0C5F">
        <w:trPr>
          <w:gridAfter w:val="10"/>
          <w:wAfter w:w="4830" w:type="dxa"/>
          <w:trHeight w:val="162"/>
        </w:trPr>
        <w:tc>
          <w:tcPr>
            <w:tcW w:w="5812" w:type="dxa"/>
            <w:gridSpan w:val="17"/>
            <w:tcBorders>
              <w:top w:val="nil"/>
              <w:left w:val="single" w:sz="8" w:space="0" w:color="auto"/>
              <w:bottom w:val="nil"/>
              <w:right w:val="single" w:sz="8" w:space="0" w:color="000000"/>
            </w:tcBorders>
            <w:shd w:val="clear" w:color="auto" w:fill="auto"/>
            <w:noWrap/>
            <w:vAlign w:val="center"/>
            <w:hideMark/>
          </w:tcPr>
          <w:p w14:paraId="7C2FB493"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r>
      <w:tr w:rsidR="006A3733" w:rsidRPr="00843877" w14:paraId="5B701D7E" w14:textId="77777777" w:rsidTr="006A58DD">
        <w:trPr>
          <w:trHeight w:val="240"/>
        </w:trPr>
        <w:tc>
          <w:tcPr>
            <w:tcW w:w="4259" w:type="dxa"/>
            <w:gridSpan w:val="9"/>
            <w:tcBorders>
              <w:top w:val="single" w:sz="8" w:space="0" w:color="auto"/>
              <w:left w:val="single" w:sz="8" w:space="0" w:color="auto"/>
              <w:bottom w:val="single" w:sz="4" w:space="0" w:color="D8D8D8"/>
              <w:right w:val="single" w:sz="8" w:space="0" w:color="C0C0C0"/>
            </w:tcBorders>
            <w:shd w:val="clear" w:color="000000" w:fill="D0CECE"/>
            <w:vAlign w:val="center"/>
            <w:hideMark/>
          </w:tcPr>
          <w:p w14:paraId="2ED2AFF9"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7</w:t>
            </w:r>
            <w:r w:rsidRPr="00843877">
              <w:rPr>
                <w:rFonts w:ascii="Calibri" w:eastAsia="Times New Roman" w:hAnsi="Calibri" w:cs="Times New Roman"/>
                <w:b/>
                <w:bCs/>
                <w:color w:val="000000"/>
                <w:sz w:val="16"/>
                <w:szCs w:val="16"/>
                <w:vertAlign w:val="superscript"/>
                <w:lang w:val="en-US"/>
              </w:rPr>
              <w:t>th</w:t>
            </w:r>
            <w:r w:rsidRPr="00843877">
              <w:rPr>
                <w:rFonts w:ascii="Calibri" w:eastAsia="Times New Roman" w:hAnsi="Calibri" w:cs="Times New Roman"/>
                <w:b/>
                <w:bCs/>
                <w:color w:val="000000"/>
                <w:sz w:val="16"/>
                <w:szCs w:val="16"/>
                <w:lang w:val="en-US"/>
              </w:rPr>
              <w:t xml:space="preserve"> SEMESTER</w:t>
            </w:r>
          </w:p>
        </w:tc>
        <w:tc>
          <w:tcPr>
            <w:tcW w:w="222" w:type="dxa"/>
            <w:tcBorders>
              <w:top w:val="single" w:sz="8" w:space="0" w:color="auto"/>
              <w:left w:val="nil"/>
              <w:bottom w:val="nil"/>
              <w:right w:val="single" w:sz="8" w:space="0" w:color="C0C0C0"/>
            </w:tcBorders>
            <w:shd w:val="clear" w:color="000000" w:fill="D0CECE"/>
            <w:noWrap/>
            <w:vAlign w:val="center"/>
            <w:hideMark/>
          </w:tcPr>
          <w:p w14:paraId="63B5A099"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T</w:t>
            </w:r>
          </w:p>
        </w:tc>
        <w:tc>
          <w:tcPr>
            <w:tcW w:w="237" w:type="dxa"/>
            <w:tcBorders>
              <w:top w:val="single" w:sz="8" w:space="0" w:color="auto"/>
              <w:left w:val="nil"/>
              <w:bottom w:val="nil"/>
              <w:right w:val="single" w:sz="8" w:space="0" w:color="C0C0C0"/>
            </w:tcBorders>
            <w:shd w:val="clear" w:color="000000" w:fill="D0CECE"/>
            <w:noWrap/>
            <w:vAlign w:val="center"/>
            <w:hideMark/>
          </w:tcPr>
          <w:p w14:paraId="49DEEFD0"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A</w:t>
            </w:r>
          </w:p>
        </w:tc>
        <w:tc>
          <w:tcPr>
            <w:tcW w:w="244" w:type="dxa"/>
            <w:gridSpan w:val="2"/>
            <w:tcBorders>
              <w:top w:val="single" w:sz="8" w:space="0" w:color="auto"/>
              <w:left w:val="nil"/>
              <w:bottom w:val="nil"/>
              <w:right w:val="single" w:sz="8" w:space="0" w:color="auto"/>
            </w:tcBorders>
            <w:shd w:val="clear" w:color="000000" w:fill="D0CECE"/>
            <w:noWrap/>
            <w:vAlign w:val="center"/>
            <w:hideMark/>
          </w:tcPr>
          <w:p w14:paraId="08A2DD6D"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L</w:t>
            </w:r>
          </w:p>
        </w:tc>
        <w:tc>
          <w:tcPr>
            <w:tcW w:w="424" w:type="dxa"/>
            <w:gridSpan w:val="2"/>
            <w:tcBorders>
              <w:top w:val="single" w:sz="8" w:space="0" w:color="auto"/>
              <w:left w:val="nil"/>
              <w:bottom w:val="nil"/>
              <w:right w:val="single" w:sz="8" w:space="0" w:color="auto"/>
            </w:tcBorders>
            <w:shd w:val="clear" w:color="000000" w:fill="D0CECE"/>
            <w:noWrap/>
            <w:vAlign w:val="center"/>
            <w:hideMark/>
          </w:tcPr>
          <w:p w14:paraId="6B15506C"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Y</w:t>
            </w:r>
          </w:p>
        </w:tc>
        <w:tc>
          <w:tcPr>
            <w:tcW w:w="266" w:type="dxa"/>
            <w:tcBorders>
              <w:top w:val="single" w:sz="8" w:space="0" w:color="auto"/>
              <w:left w:val="nil"/>
              <w:bottom w:val="nil"/>
              <w:right w:val="single" w:sz="8" w:space="0" w:color="auto"/>
            </w:tcBorders>
            <w:shd w:val="clear" w:color="000000" w:fill="D0CECE"/>
            <w:vAlign w:val="center"/>
            <w:hideMark/>
          </w:tcPr>
          <w:p w14:paraId="2BBB376C"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E</w:t>
            </w:r>
          </w:p>
        </w:tc>
        <w:tc>
          <w:tcPr>
            <w:tcW w:w="160" w:type="dxa"/>
            <w:tcBorders>
              <w:top w:val="nil"/>
              <w:left w:val="nil"/>
              <w:bottom w:val="nil"/>
              <w:right w:val="single" w:sz="8" w:space="0" w:color="auto"/>
            </w:tcBorders>
            <w:shd w:val="clear" w:color="auto" w:fill="auto"/>
            <w:noWrap/>
            <w:vAlign w:val="center"/>
            <w:hideMark/>
          </w:tcPr>
          <w:p w14:paraId="4849EB32"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686" w:type="dxa"/>
            <w:gridSpan w:val="5"/>
            <w:tcBorders>
              <w:top w:val="single" w:sz="8" w:space="0" w:color="auto"/>
              <w:left w:val="nil"/>
              <w:bottom w:val="single" w:sz="4" w:space="0" w:color="D8D8D8"/>
              <w:right w:val="single" w:sz="8" w:space="0" w:color="C0C0C0"/>
            </w:tcBorders>
            <w:shd w:val="clear" w:color="000000" w:fill="D0CECE"/>
            <w:vAlign w:val="center"/>
            <w:hideMark/>
          </w:tcPr>
          <w:p w14:paraId="56D0C982"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8</w:t>
            </w:r>
            <w:r w:rsidRPr="00843877">
              <w:rPr>
                <w:rFonts w:ascii="Calibri" w:eastAsia="Times New Roman" w:hAnsi="Calibri" w:cs="Times New Roman"/>
                <w:b/>
                <w:bCs/>
                <w:color w:val="000000"/>
                <w:sz w:val="16"/>
                <w:szCs w:val="16"/>
                <w:vertAlign w:val="superscript"/>
                <w:lang w:val="en-US"/>
              </w:rPr>
              <w:t>th</w:t>
            </w:r>
            <w:r w:rsidRPr="00843877">
              <w:rPr>
                <w:rFonts w:ascii="Calibri" w:eastAsia="Times New Roman" w:hAnsi="Calibri" w:cs="Times New Roman"/>
                <w:b/>
                <w:bCs/>
                <w:color w:val="000000"/>
                <w:sz w:val="16"/>
                <w:szCs w:val="16"/>
                <w:lang w:val="en-US"/>
              </w:rPr>
              <w:t xml:space="preserve"> SEMESTER</w:t>
            </w:r>
          </w:p>
        </w:tc>
        <w:tc>
          <w:tcPr>
            <w:tcW w:w="222" w:type="dxa"/>
            <w:tcBorders>
              <w:top w:val="single" w:sz="8" w:space="0" w:color="auto"/>
              <w:left w:val="nil"/>
              <w:bottom w:val="nil"/>
              <w:right w:val="single" w:sz="8" w:space="0" w:color="C0C0C0"/>
            </w:tcBorders>
            <w:shd w:val="clear" w:color="000000" w:fill="D0CECE"/>
            <w:noWrap/>
            <w:vAlign w:val="center"/>
            <w:hideMark/>
          </w:tcPr>
          <w:p w14:paraId="22CF7318"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T</w:t>
            </w:r>
          </w:p>
        </w:tc>
        <w:tc>
          <w:tcPr>
            <w:tcW w:w="202" w:type="dxa"/>
            <w:tcBorders>
              <w:top w:val="single" w:sz="8" w:space="0" w:color="auto"/>
              <w:left w:val="nil"/>
              <w:bottom w:val="nil"/>
              <w:right w:val="single" w:sz="8" w:space="0" w:color="C0C0C0"/>
            </w:tcBorders>
            <w:shd w:val="clear" w:color="000000" w:fill="D0CECE"/>
            <w:noWrap/>
            <w:vAlign w:val="center"/>
            <w:hideMark/>
          </w:tcPr>
          <w:p w14:paraId="0B7F24A8"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A</w:t>
            </w:r>
          </w:p>
        </w:tc>
        <w:tc>
          <w:tcPr>
            <w:tcW w:w="257" w:type="dxa"/>
            <w:tcBorders>
              <w:top w:val="single" w:sz="8" w:space="0" w:color="auto"/>
              <w:left w:val="nil"/>
              <w:bottom w:val="nil"/>
              <w:right w:val="single" w:sz="8" w:space="0" w:color="auto"/>
            </w:tcBorders>
            <w:shd w:val="clear" w:color="000000" w:fill="D0CECE"/>
            <w:noWrap/>
            <w:vAlign w:val="center"/>
            <w:hideMark/>
          </w:tcPr>
          <w:p w14:paraId="27ADF8B4"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L</w:t>
            </w:r>
          </w:p>
        </w:tc>
        <w:tc>
          <w:tcPr>
            <w:tcW w:w="303" w:type="dxa"/>
            <w:tcBorders>
              <w:top w:val="single" w:sz="8" w:space="0" w:color="auto"/>
              <w:left w:val="nil"/>
              <w:bottom w:val="nil"/>
              <w:right w:val="single" w:sz="8" w:space="0" w:color="auto"/>
            </w:tcBorders>
            <w:shd w:val="clear" w:color="000000" w:fill="D0CECE"/>
            <w:noWrap/>
            <w:vAlign w:val="center"/>
            <w:hideMark/>
          </w:tcPr>
          <w:p w14:paraId="582AE9A8"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Y</w:t>
            </w:r>
          </w:p>
        </w:tc>
        <w:tc>
          <w:tcPr>
            <w:tcW w:w="160" w:type="dxa"/>
            <w:tcBorders>
              <w:top w:val="single" w:sz="8" w:space="0" w:color="auto"/>
              <w:left w:val="nil"/>
              <w:bottom w:val="nil"/>
              <w:right w:val="single" w:sz="8" w:space="0" w:color="auto"/>
            </w:tcBorders>
            <w:shd w:val="clear" w:color="000000" w:fill="D0CECE"/>
            <w:vAlign w:val="center"/>
            <w:hideMark/>
          </w:tcPr>
          <w:p w14:paraId="0152AAD3"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E</w:t>
            </w:r>
          </w:p>
        </w:tc>
      </w:tr>
      <w:tr w:rsidR="006A3733" w:rsidRPr="00843877" w14:paraId="2C72A7EE" w14:textId="77777777" w:rsidTr="006A58DD">
        <w:trPr>
          <w:trHeight w:val="439"/>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7728577E"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61B17794" w14:textId="77777777" w:rsidR="006A3733" w:rsidRPr="00843877" w:rsidRDefault="006A3733" w:rsidP="006A3733">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421</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70455DE0" w14:textId="76976986" w:rsidR="006A3733" w:rsidRPr="00843877" w:rsidRDefault="004B6B47" w:rsidP="006A3733">
            <w:pPr>
              <w:spacing w:after="0" w:line="240" w:lineRule="auto"/>
              <w:rPr>
                <w:rFonts w:ascii="Calibri" w:eastAsia="Times New Roman" w:hAnsi="Calibri" w:cs="Times New Roman"/>
                <w:color w:val="000000"/>
                <w:sz w:val="16"/>
                <w:szCs w:val="16"/>
                <w:lang w:val="en-US"/>
              </w:rPr>
            </w:pPr>
            <w:r w:rsidRPr="004B6B47">
              <w:rPr>
                <w:rFonts w:ascii="Calibri" w:eastAsia="Times New Roman" w:hAnsi="Calibri" w:cs="Times New Roman"/>
                <w:color w:val="000000"/>
                <w:sz w:val="16"/>
                <w:szCs w:val="16"/>
              </w:rPr>
              <w:t>Methodology and Research Methods in Social Sciences</w:t>
            </w:r>
          </w:p>
        </w:tc>
        <w:tc>
          <w:tcPr>
            <w:tcW w:w="222" w:type="dxa"/>
            <w:tcBorders>
              <w:top w:val="single" w:sz="4" w:space="0" w:color="D8D8D8"/>
              <w:left w:val="nil"/>
              <w:bottom w:val="single" w:sz="4" w:space="0" w:color="D8D8D8"/>
              <w:right w:val="single" w:sz="4" w:space="0" w:color="D8D8D8"/>
            </w:tcBorders>
            <w:shd w:val="clear" w:color="auto" w:fill="auto"/>
            <w:noWrap/>
            <w:vAlign w:val="center"/>
            <w:hideMark/>
          </w:tcPr>
          <w:p w14:paraId="302F56E8"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single" w:sz="4" w:space="0" w:color="D8D8D8"/>
              <w:left w:val="nil"/>
              <w:bottom w:val="single" w:sz="4" w:space="0" w:color="D8D8D8"/>
              <w:right w:val="single" w:sz="4" w:space="0" w:color="D8D8D8"/>
            </w:tcBorders>
            <w:shd w:val="clear" w:color="auto" w:fill="auto"/>
            <w:noWrap/>
            <w:vAlign w:val="center"/>
            <w:hideMark/>
          </w:tcPr>
          <w:p w14:paraId="2325D7ED"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single" w:sz="4" w:space="0" w:color="D8D8D8"/>
              <w:left w:val="nil"/>
              <w:bottom w:val="single" w:sz="4" w:space="0" w:color="D8D8D8"/>
              <w:right w:val="single" w:sz="8" w:space="0" w:color="000000"/>
            </w:tcBorders>
            <w:shd w:val="clear" w:color="auto" w:fill="auto"/>
            <w:noWrap/>
            <w:vAlign w:val="center"/>
            <w:hideMark/>
          </w:tcPr>
          <w:p w14:paraId="7DD96A2C"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single" w:sz="4" w:space="0" w:color="D8D8D8"/>
              <w:left w:val="nil"/>
              <w:bottom w:val="single" w:sz="4" w:space="0" w:color="D8D8D8"/>
              <w:right w:val="single" w:sz="8" w:space="0" w:color="000000"/>
            </w:tcBorders>
            <w:shd w:val="clear" w:color="auto" w:fill="auto"/>
            <w:noWrap/>
            <w:vAlign w:val="center"/>
            <w:hideMark/>
          </w:tcPr>
          <w:p w14:paraId="18CB1A57"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single" w:sz="4" w:space="0" w:color="D8D8D8"/>
              <w:left w:val="nil"/>
              <w:bottom w:val="single" w:sz="4" w:space="0" w:color="D8D8D8"/>
              <w:right w:val="single" w:sz="8" w:space="0" w:color="000000"/>
            </w:tcBorders>
            <w:shd w:val="clear" w:color="000000" w:fill="D0CECE"/>
            <w:vAlign w:val="center"/>
            <w:hideMark/>
          </w:tcPr>
          <w:p w14:paraId="42BE34ED"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center"/>
            <w:hideMark/>
          </w:tcPr>
          <w:p w14:paraId="16014037"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490948D5"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384" w:type="dxa"/>
            <w:tcBorders>
              <w:top w:val="nil"/>
              <w:left w:val="nil"/>
              <w:bottom w:val="single" w:sz="4" w:space="0" w:color="D8D8D8"/>
              <w:right w:val="single" w:sz="4" w:space="0" w:color="D8D8D8"/>
            </w:tcBorders>
            <w:shd w:val="clear" w:color="auto" w:fill="auto"/>
            <w:noWrap/>
            <w:vAlign w:val="center"/>
            <w:hideMark/>
          </w:tcPr>
          <w:p w14:paraId="043BFED4"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440</w:t>
            </w:r>
          </w:p>
        </w:tc>
        <w:tc>
          <w:tcPr>
            <w:tcW w:w="2589" w:type="dxa"/>
            <w:tcBorders>
              <w:top w:val="nil"/>
              <w:left w:val="nil"/>
              <w:bottom w:val="single" w:sz="4" w:space="0" w:color="D8D8D8"/>
              <w:right w:val="single" w:sz="4" w:space="0" w:color="D8D8D8"/>
            </w:tcBorders>
            <w:shd w:val="clear" w:color="auto" w:fill="auto"/>
            <w:vAlign w:val="center"/>
            <w:hideMark/>
          </w:tcPr>
          <w:p w14:paraId="0CABD0A1"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Human Rights</w:t>
            </w:r>
          </w:p>
        </w:tc>
        <w:tc>
          <w:tcPr>
            <w:tcW w:w="222" w:type="dxa"/>
            <w:tcBorders>
              <w:top w:val="single" w:sz="4" w:space="0" w:color="D8D8D8"/>
              <w:left w:val="nil"/>
              <w:bottom w:val="single" w:sz="4" w:space="0" w:color="D8D8D8"/>
              <w:right w:val="single" w:sz="4" w:space="0" w:color="D8D8D8"/>
            </w:tcBorders>
            <w:shd w:val="clear" w:color="auto" w:fill="auto"/>
            <w:noWrap/>
            <w:vAlign w:val="center"/>
            <w:hideMark/>
          </w:tcPr>
          <w:p w14:paraId="366F5A26"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single" w:sz="4" w:space="0" w:color="D8D8D8"/>
              <w:left w:val="nil"/>
              <w:bottom w:val="single" w:sz="4" w:space="0" w:color="D8D8D8"/>
              <w:right w:val="single" w:sz="4" w:space="0" w:color="D8D8D8"/>
            </w:tcBorders>
            <w:shd w:val="clear" w:color="auto" w:fill="auto"/>
            <w:noWrap/>
            <w:vAlign w:val="center"/>
            <w:hideMark/>
          </w:tcPr>
          <w:p w14:paraId="68E23D58"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single" w:sz="4" w:space="0" w:color="D8D8D8"/>
              <w:left w:val="nil"/>
              <w:bottom w:val="single" w:sz="4" w:space="0" w:color="D8D8D8"/>
              <w:right w:val="single" w:sz="8" w:space="0" w:color="000000"/>
            </w:tcBorders>
            <w:shd w:val="clear" w:color="auto" w:fill="auto"/>
            <w:noWrap/>
            <w:vAlign w:val="center"/>
            <w:hideMark/>
          </w:tcPr>
          <w:p w14:paraId="4A583521"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single" w:sz="4" w:space="0" w:color="D8D8D8"/>
              <w:left w:val="nil"/>
              <w:bottom w:val="single" w:sz="4" w:space="0" w:color="D8D8D8"/>
              <w:right w:val="single" w:sz="8" w:space="0" w:color="000000"/>
            </w:tcBorders>
            <w:shd w:val="clear" w:color="auto" w:fill="auto"/>
            <w:noWrap/>
            <w:vAlign w:val="center"/>
            <w:hideMark/>
          </w:tcPr>
          <w:p w14:paraId="34FB1CDD"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single" w:sz="4" w:space="0" w:color="D8D8D8"/>
              <w:left w:val="nil"/>
              <w:bottom w:val="single" w:sz="4" w:space="0" w:color="D8D8D8"/>
              <w:right w:val="single" w:sz="8" w:space="0" w:color="auto"/>
            </w:tcBorders>
            <w:shd w:val="clear" w:color="000000" w:fill="D0CECE"/>
            <w:vAlign w:val="center"/>
            <w:hideMark/>
          </w:tcPr>
          <w:p w14:paraId="208F1704"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5</w:t>
            </w:r>
          </w:p>
        </w:tc>
      </w:tr>
      <w:tr w:rsidR="006A3733" w:rsidRPr="00843877" w14:paraId="6AF43DB3"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45A12722"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52671CBD" w14:textId="2BDAB771" w:rsidR="006A3733" w:rsidRPr="00843877" w:rsidRDefault="006A3733" w:rsidP="006A3733">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w:t>
            </w:r>
            <w:r w:rsidR="004B6B47">
              <w:rPr>
                <w:rFonts w:ascii="Calibri" w:eastAsia="Times New Roman" w:hAnsi="Calibri" w:cs="Times New Roman"/>
                <w:b/>
                <w:bCs/>
                <w:color w:val="000000"/>
                <w:sz w:val="16"/>
                <w:szCs w:val="16"/>
                <w:lang w:val="en-US"/>
              </w:rPr>
              <w:t>23</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58C6733F" w14:textId="6B611356" w:rsidR="006A3733" w:rsidRPr="00843877" w:rsidRDefault="004B6B47" w:rsidP="006A3733">
            <w:pPr>
              <w:spacing w:after="0" w:line="240" w:lineRule="auto"/>
              <w:rPr>
                <w:rFonts w:ascii="Calibri" w:eastAsia="Times New Roman" w:hAnsi="Calibri" w:cs="Times New Roman"/>
                <w:color w:val="000000"/>
                <w:sz w:val="16"/>
                <w:szCs w:val="16"/>
                <w:lang w:val="en-US"/>
              </w:rPr>
            </w:pPr>
            <w:r w:rsidRPr="004B6B47">
              <w:rPr>
                <w:rFonts w:ascii="Calibri" w:eastAsia="Times New Roman" w:hAnsi="Calibri" w:cs="Times New Roman"/>
                <w:color w:val="000000"/>
                <w:sz w:val="16"/>
                <w:szCs w:val="16"/>
              </w:rPr>
              <w:t>Social Structure of Turkey</w:t>
            </w:r>
          </w:p>
        </w:tc>
        <w:tc>
          <w:tcPr>
            <w:tcW w:w="222" w:type="dxa"/>
            <w:tcBorders>
              <w:top w:val="nil"/>
              <w:left w:val="nil"/>
              <w:bottom w:val="single" w:sz="4" w:space="0" w:color="D8D8D8"/>
              <w:right w:val="single" w:sz="4" w:space="0" w:color="D8D8D8"/>
            </w:tcBorders>
            <w:shd w:val="clear" w:color="auto" w:fill="auto"/>
            <w:noWrap/>
            <w:vAlign w:val="center"/>
            <w:hideMark/>
          </w:tcPr>
          <w:p w14:paraId="50402A00"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48983457"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121CCE7E"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762A65ED"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hideMark/>
          </w:tcPr>
          <w:p w14:paraId="5395311A" w14:textId="71E1F9E7" w:rsidR="006A3733" w:rsidRPr="00843877" w:rsidRDefault="004B6B47"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center"/>
            <w:hideMark/>
          </w:tcPr>
          <w:p w14:paraId="1D89A3F7"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4463F553"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384" w:type="dxa"/>
            <w:tcBorders>
              <w:top w:val="nil"/>
              <w:left w:val="nil"/>
              <w:bottom w:val="single" w:sz="4" w:space="0" w:color="D8D8D8"/>
              <w:right w:val="single" w:sz="4" w:space="0" w:color="D8D8D8"/>
            </w:tcBorders>
            <w:shd w:val="clear" w:color="auto" w:fill="auto"/>
            <w:noWrap/>
            <w:vAlign w:val="center"/>
            <w:hideMark/>
          </w:tcPr>
          <w:p w14:paraId="49C74CA4"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492</w:t>
            </w:r>
          </w:p>
        </w:tc>
        <w:tc>
          <w:tcPr>
            <w:tcW w:w="2589" w:type="dxa"/>
            <w:tcBorders>
              <w:top w:val="nil"/>
              <w:left w:val="nil"/>
              <w:bottom w:val="single" w:sz="4" w:space="0" w:color="D8D8D8"/>
              <w:right w:val="single" w:sz="4" w:space="0" w:color="D8D8D8"/>
            </w:tcBorders>
            <w:shd w:val="clear" w:color="auto" w:fill="auto"/>
            <w:vAlign w:val="center"/>
            <w:hideMark/>
          </w:tcPr>
          <w:p w14:paraId="7DD40119" w14:textId="4A56C919"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xml:space="preserve">Thesis </w:t>
            </w:r>
          </w:p>
        </w:tc>
        <w:tc>
          <w:tcPr>
            <w:tcW w:w="222" w:type="dxa"/>
            <w:tcBorders>
              <w:top w:val="nil"/>
              <w:left w:val="nil"/>
              <w:bottom w:val="single" w:sz="4" w:space="0" w:color="D8D8D8"/>
              <w:right w:val="single" w:sz="4" w:space="0" w:color="D8D8D8"/>
            </w:tcBorders>
            <w:shd w:val="clear" w:color="auto" w:fill="auto"/>
            <w:noWrap/>
            <w:vAlign w:val="center"/>
            <w:hideMark/>
          </w:tcPr>
          <w:p w14:paraId="493B0DE6" w14:textId="71B54D43" w:rsidR="006A3733" w:rsidRPr="00843877" w:rsidRDefault="00275CEA" w:rsidP="006A3733">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2</w:t>
            </w:r>
          </w:p>
        </w:tc>
        <w:tc>
          <w:tcPr>
            <w:tcW w:w="202" w:type="dxa"/>
            <w:tcBorders>
              <w:top w:val="nil"/>
              <w:left w:val="nil"/>
              <w:bottom w:val="single" w:sz="4" w:space="0" w:color="D8D8D8"/>
              <w:right w:val="single" w:sz="4" w:space="0" w:color="D8D8D8"/>
            </w:tcBorders>
            <w:shd w:val="clear" w:color="auto" w:fill="auto"/>
            <w:noWrap/>
            <w:vAlign w:val="center"/>
            <w:hideMark/>
          </w:tcPr>
          <w:p w14:paraId="79910718" w14:textId="70B34E50" w:rsidR="006A3733" w:rsidRPr="00843877" w:rsidRDefault="00275CEA" w:rsidP="006A3733">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4</w:t>
            </w:r>
          </w:p>
        </w:tc>
        <w:tc>
          <w:tcPr>
            <w:tcW w:w="257" w:type="dxa"/>
            <w:tcBorders>
              <w:top w:val="nil"/>
              <w:left w:val="nil"/>
              <w:bottom w:val="single" w:sz="4" w:space="0" w:color="D8D8D8"/>
              <w:right w:val="single" w:sz="8" w:space="0" w:color="000000"/>
            </w:tcBorders>
            <w:shd w:val="clear" w:color="auto" w:fill="auto"/>
            <w:noWrap/>
            <w:vAlign w:val="center"/>
            <w:hideMark/>
          </w:tcPr>
          <w:p w14:paraId="4BCA1C0E" w14:textId="3459F497" w:rsidR="006A3733" w:rsidRPr="00843877" w:rsidRDefault="00275CEA" w:rsidP="006A3733">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23A31423" w14:textId="4BA07C30" w:rsidR="006A3733" w:rsidRPr="00843877" w:rsidRDefault="00275CEA"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4</w:t>
            </w:r>
          </w:p>
        </w:tc>
        <w:tc>
          <w:tcPr>
            <w:tcW w:w="160" w:type="dxa"/>
            <w:tcBorders>
              <w:top w:val="nil"/>
              <w:left w:val="nil"/>
              <w:bottom w:val="single" w:sz="4" w:space="0" w:color="D8D8D8"/>
              <w:right w:val="single" w:sz="8" w:space="0" w:color="auto"/>
            </w:tcBorders>
            <w:shd w:val="clear" w:color="000000" w:fill="D0CECE"/>
            <w:vAlign w:val="center"/>
            <w:hideMark/>
          </w:tcPr>
          <w:p w14:paraId="42484E65"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10</w:t>
            </w:r>
          </w:p>
        </w:tc>
      </w:tr>
      <w:tr w:rsidR="006A3733" w:rsidRPr="00843877" w14:paraId="54ED9431"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36EFE108" w14:textId="33E6A496" w:rsidR="006A3733" w:rsidRPr="00843877" w:rsidRDefault="004B6B47" w:rsidP="006A3733">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2B98C40D" w14:textId="443E966F"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r w:rsidR="004B6B47">
              <w:rPr>
                <w:rFonts w:ascii="Calibri" w:eastAsia="Times New Roman" w:hAnsi="Calibri" w:cs="Times New Roman"/>
                <w:b/>
                <w:bCs/>
                <w:color w:val="000000"/>
                <w:sz w:val="16"/>
                <w:szCs w:val="16"/>
                <w:lang w:val="en-US"/>
              </w:rPr>
              <w:t>491</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1EA5FFE4" w14:textId="253942E6" w:rsidR="006A3733" w:rsidRPr="00843877" w:rsidRDefault="004B6B47" w:rsidP="006A3733">
            <w:pPr>
              <w:spacing w:after="0" w:line="240" w:lineRule="auto"/>
              <w:rPr>
                <w:rFonts w:ascii="Calibri" w:eastAsia="Times New Roman" w:hAnsi="Calibri" w:cs="Times New Roman"/>
                <w:color w:val="000000"/>
                <w:sz w:val="16"/>
                <w:szCs w:val="16"/>
                <w:lang w:val="en-US"/>
              </w:rPr>
            </w:pPr>
            <w:r w:rsidRPr="004B6B47">
              <w:rPr>
                <w:rFonts w:ascii="Calibri" w:eastAsia="Times New Roman" w:hAnsi="Calibri" w:cs="Times New Roman"/>
                <w:color w:val="000000"/>
                <w:sz w:val="16"/>
                <w:szCs w:val="16"/>
              </w:rPr>
              <w:t>International Economic Policies</w:t>
            </w:r>
          </w:p>
        </w:tc>
        <w:tc>
          <w:tcPr>
            <w:tcW w:w="222" w:type="dxa"/>
            <w:tcBorders>
              <w:top w:val="nil"/>
              <w:left w:val="nil"/>
              <w:bottom w:val="single" w:sz="4" w:space="0" w:color="D8D8D8"/>
              <w:right w:val="single" w:sz="4" w:space="0" w:color="D8D8D8"/>
            </w:tcBorders>
            <w:shd w:val="clear" w:color="auto" w:fill="auto"/>
            <w:noWrap/>
            <w:vAlign w:val="center"/>
            <w:hideMark/>
          </w:tcPr>
          <w:p w14:paraId="61568726"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4F8B94EB"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38DCEC97"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0E6D21F1"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hideMark/>
          </w:tcPr>
          <w:p w14:paraId="0BBBE02A" w14:textId="107B5BD0" w:rsidR="006A3733" w:rsidRPr="00843877" w:rsidRDefault="004B6B47"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center"/>
            <w:hideMark/>
          </w:tcPr>
          <w:p w14:paraId="419354EB"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4C2D94E9"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84" w:type="dxa"/>
            <w:tcBorders>
              <w:top w:val="nil"/>
              <w:left w:val="nil"/>
              <w:bottom w:val="single" w:sz="4" w:space="0" w:color="D8D8D8"/>
              <w:right w:val="single" w:sz="4" w:space="0" w:color="D8D8D8"/>
            </w:tcBorders>
            <w:shd w:val="clear" w:color="auto" w:fill="auto"/>
            <w:noWrap/>
            <w:vAlign w:val="center"/>
            <w:hideMark/>
          </w:tcPr>
          <w:p w14:paraId="0BB68ACF"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2589" w:type="dxa"/>
            <w:tcBorders>
              <w:top w:val="nil"/>
              <w:left w:val="nil"/>
              <w:bottom w:val="single" w:sz="4" w:space="0" w:color="D8D8D8"/>
              <w:right w:val="single" w:sz="4" w:space="0" w:color="D8D8D8"/>
            </w:tcBorders>
            <w:shd w:val="clear" w:color="auto" w:fill="auto"/>
            <w:vAlign w:val="center"/>
            <w:hideMark/>
          </w:tcPr>
          <w:p w14:paraId="74F7EAB5" w14:textId="33F41970" w:rsidR="006A3733" w:rsidRPr="00843877" w:rsidRDefault="00275CEA" w:rsidP="006A3733">
            <w:pPr>
              <w:spacing w:after="0" w:line="240" w:lineRule="auto"/>
              <w:rPr>
                <w:rFonts w:ascii="Calibri" w:eastAsia="Times New Roman" w:hAnsi="Calibri" w:cs="Times New Roman"/>
                <w:color w:val="000000"/>
                <w:sz w:val="16"/>
                <w:szCs w:val="16"/>
                <w:lang w:val="en-US"/>
              </w:rPr>
            </w:pPr>
            <w:r w:rsidRPr="00275CEA">
              <w:rPr>
                <w:rFonts w:ascii="Calibri" w:eastAsia="Times New Roman" w:hAnsi="Calibri" w:cs="Times New Roman"/>
                <w:color w:val="000000"/>
                <w:sz w:val="16"/>
                <w:szCs w:val="16"/>
              </w:rPr>
              <w:t>Private International Law</w:t>
            </w:r>
          </w:p>
        </w:tc>
        <w:tc>
          <w:tcPr>
            <w:tcW w:w="222" w:type="dxa"/>
            <w:tcBorders>
              <w:top w:val="nil"/>
              <w:left w:val="nil"/>
              <w:bottom w:val="single" w:sz="4" w:space="0" w:color="D8D8D8"/>
              <w:right w:val="single" w:sz="4" w:space="0" w:color="D8D8D8"/>
            </w:tcBorders>
            <w:shd w:val="clear" w:color="auto" w:fill="auto"/>
            <w:noWrap/>
            <w:vAlign w:val="center"/>
            <w:hideMark/>
          </w:tcPr>
          <w:p w14:paraId="65F414D7"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hideMark/>
          </w:tcPr>
          <w:p w14:paraId="5FD07C4E"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5C3DB45F"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463D79E7"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hideMark/>
          </w:tcPr>
          <w:p w14:paraId="3F7A6125" w14:textId="4CD681B9" w:rsidR="006A3733" w:rsidRPr="00843877" w:rsidRDefault="00275CEA"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r>
      <w:tr w:rsidR="006A3733" w:rsidRPr="00843877" w14:paraId="102D22A7"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395B0E24"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753A5BF5"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5AE6C0E3" w14:textId="612D6D91"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xml:space="preserve">Departmental Elective </w:t>
            </w:r>
            <w:r w:rsidR="004B6B47">
              <w:rPr>
                <w:rFonts w:ascii="Calibri" w:eastAsia="Times New Roman" w:hAnsi="Calibri" w:cs="Times New Roman"/>
                <w:color w:val="000000"/>
                <w:sz w:val="16"/>
                <w:szCs w:val="16"/>
                <w:lang w:val="en-US"/>
              </w:rPr>
              <w:t>III</w:t>
            </w:r>
          </w:p>
        </w:tc>
        <w:tc>
          <w:tcPr>
            <w:tcW w:w="222" w:type="dxa"/>
            <w:tcBorders>
              <w:top w:val="nil"/>
              <w:left w:val="nil"/>
              <w:bottom w:val="single" w:sz="4" w:space="0" w:color="D8D8D8"/>
              <w:right w:val="single" w:sz="4" w:space="0" w:color="D8D8D8"/>
            </w:tcBorders>
            <w:shd w:val="clear" w:color="auto" w:fill="auto"/>
            <w:noWrap/>
            <w:vAlign w:val="center"/>
            <w:hideMark/>
          </w:tcPr>
          <w:p w14:paraId="61829A1B"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6A5EEF3F"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570D443D"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32FFB7C5"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hideMark/>
          </w:tcPr>
          <w:p w14:paraId="1739D1B7" w14:textId="63FF745D" w:rsidR="006A3733" w:rsidRPr="00843877" w:rsidRDefault="004B6B47"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center"/>
            <w:hideMark/>
          </w:tcPr>
          <w:p w14:paraId="202F2875"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4C2FD536"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84" w:type="dxa"/>
            <w:tcBorders>
              <w:top w:val="nil"/>
              <w:left w:val="nil"/>
              <w:bottom w:val="single" w:sz="4" w:space="0" w:color="D8D8D8"/>
              <w:right w:val="single" w:sz="4" w:space="0" w:color="D8D8D8"/>
            </w:tcBorders>
            <w:shd w:val="clear" w:color="auto" w:fill="auto"/>
            <w:noWrap/>
            <w:vAlign w:val="center"/>
            <w:hideMark/>
          </w:tcPr>
          <w:p w14:paraId="6213681C"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2589" w:type="dxa"/>
            <w:tcBorders>
              <w:top w:val="nil"/>
              <w:left w:val="nil"/>
              <w:bottom w:val="single" w:sz="4" w:space="0" w:color="D8D8D8"/>
              <w:right w:val="single" w:sz="4" w:space="0" w:color="D8D8D8"/>
            </w:tcBorders>
            <w:shd w:val="clear" w:color="auto" w:fill="auto"/>
            <w:vAlign w:val="center"/>
            <w:hideMark/>
          </w:tcPr>
          <w:p w14:paraId="1D8DDECE" w14:textId="435973D5"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Departmental Elective V</w:t>
            </w:r>
          </w:p>
        </w:tc>
        <w:tc>
          <w:tcPr>
            <w:tcW w:w="222" w:type="dxa"/>
            <w:tcBorders>
              <w:top w:val="nil"/>
              <w:left w:val="nil"/>
              <w:bottom w:val="single" w:sz="4" w:space="0" w:color="D8D8D8"/>
              <w:right w:val="single" w:sz="4" w:space="0" w:color="D8D8D8"/>
            </w:tcBorders>
            <w:shd w:val="clear" w:color="auto" w:fill="auto"/>
            <w:noWrap/>
            <w:vAlign w:val="center"/>
            <w:hideMark/>
          </w:tcPr>
          <w:p w14:paraId="66A93623"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hideMark/>
          </w:tcPr>
          <w:p w14:paraId="048ECA7D"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74FAD4DB"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55C4BF48"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hideMark/>
          </w:tcPr>
          <w:p w14:paraId="77EB1262" w14:textId="6DCADF1A" w:rsidR="006A3733" w:rsidRPr="00843877" w:rsidRDefault="00275CEA"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r>
      <w:tr w:rsidR="006A3733" w:rsidRPr="00843877" w14:paraId="041EE51B" w14:textId="77777777" w:rsidTr="006A58DD">
        <w:trPr>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2E972D9F"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78BDF524"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2A7251C0" w14:textId="26D13DDA"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xml:space="preserve">Departmental Elective </w:t>
            </w:r>
            <w:r w:rsidR="004B6B47">
              <w:rPr>
                <w:rFonts w:ascii="Calibri" w:eastAsia="Times New Roman" w:hAnsi="Calibri" w:cs="Times New Roman"/>
                <w:color w:val="000000"/>
                <w:sz w:val="16"/>
                <w:szCs w:val="16"/>
                <w:lang w:val="en-US"/>
              </w:rPr>
              <w:t>I</w:t>
            </w:r>
            <w:r w:rsidRPr="00843877">
              <w:rPr>
                <w:rFonts w:ascii="Calibri" w:eastAsia="Times New Roman" w:hAnsi="Calibri" w:cs="Times New Roman"/>
                <w:color w:val="000000"/>
                <w:sz w:val="16"/>
                <w:szCs w:val="16"/>
                <w:lang w:val="en-US"/>
              </w:rPr>
              <w:t>V</w:t>
            </w:r>
          </w:p>
        </w:tc>
        <w:tc>
          <w:tcPr>
            <w:tcW w:w="222" w:type="dxa"/>
            <w:tcBorders>
              <w:top w:val="nil"/>
              <w:left w:val="nil"/>
              <w:bottom w:val="single" w:sz="4" w:space="0" w:color="D8D8D8"/>
              <w:right w:val="single" w:sz="4" w:space="0" w:color="D8D8D8"/>
            </w:tcBorders>
            <w:shd w:val="clear" w:color="auto" w:fill="auto"/>
            <w:noWrap/>
            <w:vAlign w:val="center"/>
            <w:hideMark/>
          </w:tcPr>
          <w:p w14:paraId="7EB70D56"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4F878D3C"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1E420D57"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67069493"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000000"/>
            </w:tcBorders>
            <w:shd w:val="clear" w:color="000000" w:fill="D0CECE"/>
            <w:vAlign w:val="center"/>
            <w:hideMark/>
          </w:tcPr>
          <w:p w14:paraId="027EC0AB" w14:textId="1ABD0D52" w:rsidR="006A3733" w:rsidRPr="00843877" w:rsidRDefault="004B6B47"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center"/>
            <w:hideMark/>
          </w:tcPr>
          <w:p w14:paraId="53B21DDC"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4" w:space="0" w:color="D8D8D8"/>
              <w:right w:val="single" w:sz="4" w:space="0" w:color="D8D8D8"/>
            </w:tcBorders>
            <w:shd w:val="clear" w:color="auto" w:fill="auto"/>
            <w:vAlign w:val="center"/>
            <w:hideMark/>
          </w:tcPr>
          <w:p w14:paraId="73307489"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84" w:type="dxa"/>
            <w:tcBorders>
              <w:top w:val="nil"/>
              <w:left w:val="nil"/>
              <w:bottom w:val="single" w:sz="4" w:space="0" w:color="D8D8D8"/>
              <w:right w:val="single" w:sz="4" w:space="0" w:color="D8D8D8"/>
            </w:tcBorders>
            <w:shd w:val="clear" w:color="auto" w:fill="auto"/>
            <w:noWrap/>
            <w:vAlign w:val="center"/>
            <w:hideMark/>
          </w:tcPr>
          <w:p w14:paraId="24F3A707"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2589" w:type="dxa"/>
            <w:tcBorders>
              <w:top w:val="nil"/>
              <w:left w:val="nil"/>
              <w:bottom w:val="single" w:sz="4" w:space="0" w:color="D8D8D8"/>
              <w:right w:val="single" w:sz="4" w:space="0" w:color="D8D8D8"/>
            </w:tcBorders>
            <w:shd w:val="clear" w:color="auto" w:fill="auto"/>
            <w:vAlign w:val="center"/>
            <w:hideMark/>
          </w:tcPr>
          <w:p w14:paraId="325B89BE" w14:textId="55B0D4E3"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Departmental Elective VI</w:t>
            </w:r>
          </w:p>
        </w:tc>
        <w:tc>
          <w:tcPr>
            <w:tcW w:w="222" w:type="dxa"/>
            <w:tcBorders>
              <w:top w:val="nil"/>
              <w:left w:val="nil"/>
              <w:bottom w:val="single" w:sz="4" w:space="0" w:color="D8D8D8"/>
              <w:right w:val="single" w:sz="4" w:space="0" w:color="D8D8D8"/>
            </w:tcBorders>
            <w:shd w:val="clear" w:color="auto" w:fill="auto"/>
            <w:noWrap/>
            <w:vAlign w:val="center"/>
            <w:hideMark/>
          </w:tcPr>
          <w:p w14:paraId="7CBFFB76"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02" w:type="dxa"/>
            <w:tcBorders>
              <w:top w:val="nil"/>
              <w:left w:val="nil"/>
              <w:bottom w:val="single" w:sz="4" w:space="0" w:color="D8D8D8"/>
              <w:right w:val="single" w:sz="4" w:space="0" w:color="D8D8D8"/>
            </w:tcBorders>
            <w:shd w:val="clear" w:color="auto" w:fill="auto"/>
            <w:noWrap/>
            <w:vAlign w:val="center"/>
            <w:hideMark/>
          </w:tcPr>
          <w:p w14:paraId="6C1EDBF8"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57" w:type="dxa"/>
            <w:tcBorders>
              <w:top w:val="nil"/>
              <w:left w:val="nil"/>
              <w:bottom w:val="single" w:sz="4" w:space="0" w:color="D8D8D8"/>
              <w:right w:val="single" w:sz="8" w:space="0" w:color="000000"/>
            </w:tcBorders>
            <w:shd w:val="clear" w:color="auto" w:fill="auto"/>
            <w:noWrap/>
            <w:vAlign w:val="center"/>
            <w:hideMark/>
          </w:tcPr>
          <w:p w14:paraId="76E9ADE7"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303" w:type="dxa"/>
            <w:tcBorders>
              <w:top w:val="nil"/>
              <w:left w:val="nil"/>
              <w:bottom w:val="single" w:sz="4" w:space="0" w:color="D8D8D8"/>
              <w:right w:val="single" w:sz="8" w:space="0" w:color="000000"/>
            </w:tcBorders>
            <w:shd w:val="clear" w:color="auto" w:fill="auto"/>
            <w:noWrap/>
            <w:vAlign w:val="center"/>
            <w:hideMark/>
          </w:tcPr>
          <w:p w14:paraId="7DC17E03"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160" w:type="dxa"/>
            <w:tcBorders>
              <w:top w:val="nil"/>
              <w:left w:val="nil"/>
              <w:bottom w:val="single" w:sz="4" w:space="0" w:color="D8D8D8"/>
              <w:right w:val="single" w:sz="8" w:space="0" w:color="auto"/>
            </w:tcBorders>
            <w:shd w:val="clear" w:color="000000" w:fill="D0CECE"/>
            <w:vAlign w:val="center"/>
            <w:hideMark/>
          </w:tcPr>
          <w:p w14:paraId="030C261D" w14:textId="496A7125" w:rsidR="006A3733" w:rsidRPr="00843877" w:rsidRDefault="00275CEA"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r>
      <w:tr w:rsidR="006A3733" w:rsidRPr="00843877" w14:paraId="7D05141A" w14:textId="77777777" w:rsidTr="006A58DD">
        <w:trPr>
          <w:trHeight w:val="240"/>
        </w:trPr>
        <w:tc>
          <w:tcPr>
            <w:tcW w:w="799" w:type="dxa"/>
            <w:gridSpan w:val="3"/>
            <w:tcBorders>
              <w:top w:val="nil"/>
              <w:left w:val="single" w:sz="8" w:space="0" w:color="auto"/>
              <w:bottom w:val="single" w:sz="8" w:space="0" w:color="auto"/>
              <w:right w:val="nil"/>
            </w:tcBorders>
            <w:shd w:val="clear" w:color="auto" w:fill="auto"/>
            <w:noWrap/>
            <w:vAlign w:val="center"/>
            <w:hideMark/>
          </w:tcPr>
          <w:p w14:paraId="75557535"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420" w:type="dxa"/>
            <w:gridSpan w:val="3"/>
            <w:tcBorders>
              <w:top w:val="nil"/>
              <w:left w:val="nil"/>
              <w:bottom w:val="single" w:sz="8" w:space="0" w:color="auto"/>
              <w:right w:val="nil"/>
            </w:tcBorders>
            <w:shd w:val="clear" w:color="auto" w:fill="auto"/>
            <w:noWrap/>
            <w:vAlign w:val="center"/>
            <w:hideMark/>
          </w:tcPr>
          <w:p w14:paraId="6A7E77C6"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040" w:type="dxa"/>
            <w:gridSpan w:val="3"/>
            <w:tcBorders>
              <w:top w:val="nil"/>
              <w:left w:val="nil"/>
              <w:bottom w:val="single" w:sz="8" w:space="0" w:color="auto"/>
              <w:right w:val="nil"/>
            </w:tcBorders>
            <w:shd w:val="clear" w:color="auto" w:fill="auto"/>
            <w:vAlign w:val="center"/>
            <w:hideMark/>
          </w:tcPr>
          <w:p w14:paraId="10C5DB26"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22" w:type="dxa"/>
            <w:tcBorders>
              <w:top w:val="nil"/>
              <w:left w:val="nil"/>
              <w:bottom w:val="single" w:sz="8" w:space="0" w:color="auto"/>
              <w:right w:val="nil"/>
            </w:tcBorders>
            <w:shd w:val="clear" w:color="auto" w:fill="auto"/>
            <w:noWrap/>
            <w:vAlign w:val="center"/>
            <w:hideMark/>
          </w:tcPr>
          <w:p w14:paraId="1174E9B8"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37" w:type="dxa"/>
            <w:tcBorders>
              <w:top w:val="nil"/>
              <w:left w:val="nil"/>
              <w:bottom w:val="single" w:sz="8" w:space="0" w:color="auto"/>
              <w:right w:val="nil"/>
            </w:tcBorders>
            <w:shd w:val="clear" w:color="auto" w:fill="auto"/>
            <w:noWrap/>
            <w:vAlign w:val="center"/>
            <w:hideMark/>
          </w:tcPr>
          <w:p w14:paraId="4D36F210"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44" w:type="dxa"/>
            <w:gridSpan w:val="2"/>
            <w:tcBorders>
              <w:top w:val="nil"/>
              <w:left w:val="nil"/>
              <w:bottom w:val="single" w:sz="8" w:space="0" w:color="auto"/>
              <w:right w:val="single" w:sz="8" w:space="0" w:color="auto"/>
            </w:tcBorders>
            <w:shd w:val="clear" w:color="auto" w:fill="auto"/>
            <w:noWrap/>
            <w:vAlign w:val="center"/>
            <w:hideMark/>
          </w:tcPr>
          <w:p w14:paraId="4FF12ED2"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424" w:type="dxa"/>
            <w:gridSpan w:val="2"/>
            <w:tcBorders>
              <w:top w:val="nil"/>
              <w:left w:val="nil"/>
              <w:bottom w:val="single" w:sz="8" w:space="0" w:color="auto"/>
              <w:right w:val="single" w:sz="8" w:space="0" w:color="auto"/>
            </w:tcBorders>
            <w:shd w:val="clear" w:color="auto" w:fill="auto"/>
            <w:noWrap/>
            <w:vAlign w:val="center"/>
            <w:hideMark/>
          </w:tcPr>
          <w:p w14:paraId="729E146A" w14:textId="6C3446B6"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w:t>
            </w:r>
            <w:r w:rsidR="004B6B47">
              <w:rPr>
                <w:rFonts w:ascii="Calibri" w:eastAsia="Times New Roman" w:hAnsi="Calibri" w:cs="Times New Roman"/>
                <w:b/>
                <w:bCs/>
                <w:color w:val="000000"/>
                <w:sz w:val="16"/>
                <w:szCs w:val="16"/>
                <w:lang w:val="en-US"/>
              </w:rPr>
              <w:t>5</w:t>
            </w:r>
          </w:p>
        </w:tc>
        <w:tc>
          <w:tcPr>
            <w:tcW w:w="266" w:type="dxa"/>
            <w:tcBorders>
              <w:top w:val="nil"/>
              <w:left w:val="nil"/>
              <w:bottom w:val="single" w:sz="8" w:space="0" w:color="auto"/>
              <w:right w:val="single" w:sz="8" w:space="0" w:color="auto"/>
            </w:tcBorders>
            <w:shd w:val="clear" w:color="000000" w:fill="D0CECE"/>
            <w:vAlign w:val="center"/>
            <w:hideMark/>
          </w:tcPr>
          <w:p w14:paraId="35821674" w14:textId="54C75AE1" w:rsidR="006A3733" w:rsidRPr="00843877" w:rsidRDefault="00EE4C14" w:rsidP="006A373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25</w:t>
            </w:r>
          </w:p>
        </w:tc>
        <w:tc>
          <w:tcPr>
            <w:tcW w:w="160" w:type="dxa"/>
            <w:tcBorders>
              <w:top w:val="nil"/>
              <w:left w:val="nil"/>
              <w:bottom w:val="nil"/>
              <w:right w:val="single" w:sz="8" w:space="0" w:color="auto"/>
            </w:tcBorders>
            <w:shd w:val="clear" w:color="auto" w:fill="auto"/>
            <w:noWrap/>
            <w:vAlign w:val="center"/>
            <w:hideMark/>
          </w:tcPr>
          <w:p w14:paraId="5AA42200"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713" w:type="dxa"/>
            <w:gridSpan w:val="3"/>
            <w:tcBorders>
              <w:top w:val="nil"/>
              <w:left w:val="nil"/>
              <w:bottom w:val="single" w:sz="8" w:space="0" w:color="auto"/>
              <w:right w:val="nil"/>
            </w:tcBorders>
            <w:shd w:val="clear" w:color="auto" w:fill="auto"/>
            <w:vAlign w:val="center"/>
            <w:hideMark/>
          </w:tcPr>
          <w:p w14:paraId="65B94D3D" w14:textId="77777777" w:rsidR="006A3733" w:rsidRPr="00843877" w:rsidRDefault="006A3733"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84" w:type="dxa"/>
            <w:tcBorders>
              <w:top w:val="nil"/>
              <w:left w:val="nil"/>
              <w:bottom w:val="single" w:sz="8" w:space="0" w:color="auto"/>
              <w:right w:val="nil"/>
            </w:tcBorders>
            <w:shd w:val="clear" w:color="auto" w:fill="auto"/>
            <w:noWrap/>
            <w:vAlign w:val="center"/>
            <w:hideMark/>
          </w:tcPr>
          <w:p w14:paraId="10D504F0"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2589" w:type="dxa"/>
            <w:tcBorders>
              <w:top w:val="nil"/>
              <w:left w:val="nil"/>
              <w:bottom w:val="single" w:sz="8" w:space="0" w:color="auto"/>
              <w:right w:val="nil"/>
            </w:tcBorders>
            <w:shd w:val="clear" w:color="auto" w:fill="auto"/>
            <w:vAlign w:val="center"/>
            <w:hideMark/>
          </w:tcPr>
          <w:p w14:paraId="572B349E" w14:textId="77777777" w:rsidR="006A3733" w:rsidRPr="00843877" w:rsidRDefault="006A3733"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22" w:type="dxa"/>
            <w:tcBorders>
              <w:top w:val="nil"/>
              <w:left w:val="nil"/>
              <w:bottom w:val="single" w:sz="8" w:space="0" w:color="auto"/>
              <w:right w:val="nil"/>
            </w:tcBorders>
            <w:shd w:val="clear" w:color="auto" w:fill="auto"/>
            <w:noWrap/>
            <w:vAlign w:val="center"/>
            <w:hideMark/>
          </w:tcPr>
          <w:p w14:paraId="2F8E6B8A"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02" w:type="dxa"/>
            <w:tcBorders>
              <w:top w:val="nil"/>
              <w:left w:val="nil"/>
              <w:bottom w:val="single" w:sz="8" w:space="0" w:color="auto"/>
              <w:right w:val="nil"/>
            </w:tcBorders>
            <w:shd w:val="clear" w:color="auto" w:fill="auto"/>
            <w:noWrap/>
            <w:vAlign w:val="center"/>
            <w:hideMark/>
          </w:tcPr>
          <w:p w14:paraId="05C05452"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257" w:type="dxa"/>
            <w:tcBorders>
              <w:top w:val="nil"/>
              <w:left w:val="nil"/>
              <w:bottom w:val="single" w:sz="8" w:space="0" w:color="auto"/>
              <w:right w:val="single" w:sz="8" w:space="0" w:color="auto"/>
            </w:tcBorders>
            <w:shd w:val="clear" w:color="auto" w:fill="auto"/>
            <w:noWrap/>
            <w:vAlign w:val="center"/>
            <w:hideMark/>
          </w:tcPr>
          <w:p w14:paraId="3E6F7055" w14:textId="77777777" w:rsidR="006A3733" w:rsidRPr="00843877" w:rsidRDefault="006A3733" w:rsidP="006A3733">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c>
          <w:tcPr>
            <w:tcW w:w="303" w:type="dxa"/>
            <w:tcBorders>
              <w:top w:val="nil"/>
              <w:left w:val="nil"/>
              <w:bottom w:val="single" w:sz="8" w:space="0" w:color="auto"/>
              <w:right w:val="single" w:sz="8" w:space="0" w:color="auto"/>
            </w:tcBorders>
            <w:shd w:val="clear" w:color="auto" w:fill="auto"/>
            <w:noWrap/>
            <w:vAlign w:val="center"/>
            <w:hideMark/>
          </w:tcPr>
          <w:p w14:paraId="54353C9A" w14:textId="345F6A5B"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w:t>
            </w:r>
            <w:r w:rsidR="00275CEA">
              <w:rPr>
                <w:rFonts w:ascii="Calibri" w:eastAsia="Times New Roman" w:hAnsi="Calibri" w:cs="Times New Roman"/>
                <w:b/>
                <w:bCs/>
                <w:color w:val="000000"/>
                <w:sz w:val="16"/>
                <w:szCs w:val="16"/>
                <w:lang w:val="en-US"/>
              </w:rPr>
              <w:t>6</w:t>
            </w:r>
          </w:p>
        </w:tc>
        <w:tc>
          <w:tcPr>
            <w:tcW w:w="160" w:type="dxa"/>
            <w:tcBorders>
              <w:top w:val="nil"/>
              <w:left w:val="nil"/>
              <w:bottom w:val="single" w:sz="8" w:space="0" w:color="auto"/>
              <w:right w:val="single" w:sz="8" w:space="0" w:color="auto"/>
            </w:tcBorders>
            <w:shd w:val="clear" w:color="000000" w:fill="D0CECE"/>
            <w:vAlign w:val="center"/>
            <w:hideMark/>
          </w:tcPr>
          <w:p w14:paraId="1962C3FA"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30</w:t>
            </w:r>
          </w:p>
        </w:tc>
      </w:tr>
      <w:tr w:rsidR="006A3733" w:rsidRPr="00843877" w14:paraId="4375802D" w14:textId="77777777" w:rsidTr="000A0C5F">
        <w:trPr>
          <w:gridAfter w:val="10"/>
          <w:wAfter w:w="4830" w:type="dxa"/>
          <w:trHeight w:val="162"/>
        </w:trPr>
        <w:tc>
          <w:tcPr>
            <w:tcW w:w="5812" w:type="dxa"/>
            <w:gridSpan w:val="17"/>
            <w:tcBorders>
              <w:top w:val="nil"/>
              <w:left w:val="single" w:sz="8" w:space="0" w:color="auto"/>
              <w:bottom w:val="nil"/>
              <w:right w:val="single" w:sz="8" w:space="0" w:color="000000"/>
            </w:tcBorders>
            <w:shd w:val="clear" w:color="auto" w:fill="auto"/>
            <w:noWrap/>
            <w:vAlign w:val="center"/>
            <w:hideMark/>
          </w:tcPr>
          <w:p w14:paraId="46E111D2" w14:textId="77777777" w:rsidR="006A3733" w:rsidRPr="00843877" w:rsidRDefault="006A3733"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r>
      <w:tr w:rsidR="0064319A" w:rsidRPr="00843877" w14:paraId="50AA7DD4" w14:textId="77777777" w:rsidTr="000A0C5F">
        <w:trPr>
          <w:gridAfter w:val="8"/>
          <w:wAfter w:w="4405" w:type="dxa"/>
          <w:trHeight w:val="255"/>
        </w:trPr>
        <w:tc>
          <w:tcPr>
            <w:tcW w:w="220" w:type="dxa"/>
            <w:tcBorders>
              <w:top w:val="nil"/>
              <w:left w:val="nil"/>
              <w:bottom w:val="nil"/>
              <w:right w:val="nil"/>
            </w:tcBorders>
            <w:shd w:val="clear" w:color="auto" w:fill="auto"/>
            <w:vAlign w:val="center"/>
            <w:hideMark/>
          </w:tcPr>
          <w:p w14:paraId="12698542" w14:textId="77777777" w:rsidR="0064319A" w:rsidRPr="00843877" w:rsidRDefault="0064319A" w:rsidP="006A3733">
            <w:pPr>
              <w:spacing w:after="0" w:line="240" w:lineRule="auto"/>
              <w:rPr>
                <w:rFonts w:ascii="Calibri" w:eastAsia="Times New Roman" w:hAnsi="Calibri" w:cs="Times New Roman"/>
                <w:b/>
                <w:bCs/>
                <w:color w:val="000000"/>
                <w:sz w:val="16"/>
                <w:szCs w:val="16"/>
                <w:lang w:val="en-US"/>
              </w:rPr>
            </w:pPr>
          </w:p>
        </w:tc>
        <w:tc>
          <w:tcPr>
            <w:tcW w:w="303" w:type="dxa"/>
            <w:tcBorders>
              <w:top w:val="nil"/>
              <w:left w:val="nil"/>
              <w:bottom w:val="nil"/>
              <w:right w:val="nil"/>
            </w:tcBorders>
            <w:shd w:val="clear" w:color="auto" w:fill="auto"/>
            <w:vAlign w:val="center"/>
            <w:hideMark/>
          </w:tcPr>
          <w:p w14:paraId="7529E215" w14:textId="77777777" w:rsidR="0064319A" w:rsidRPr="00843877" w:rsidRDefault="0064319A" w:rsidP="006A3733">
            <w:pPr>
              <w:spacing w:after="0" w:line="240" w:lineRule="auto"/>
              <w:rPr>
                <w:rFonts w:ascii="Calibri" w:eastAsia="Times New Roman" w:hAnsi="Calibri" w:cs="Times New Roman"/>
                <w:b/>
                <w:bCs/>
                <w:color w:val="000000"/>
                <w:sz w:val="16"/>
                <w:szCs w:val="16"/>
                <w:lang w:val="en-US"/>
              </w:rPr>
            </w:pPr>
          </w:p>
        </w:tc>
        <w:tc>
          <w:tcPr>
            <w:tcW w:w="303" w:type="dxa"/>
            <w:gridSpan w:val="2"/>
            <w:tcBorders>
              <w:top w:val="nil"/>
              <w:left w:val="nil"/>
              <w:bottom w:val="nil"/>
              <w:right w:val="nil"/>
            </w:tcBorders>
            <w:shd w:val="clear" w:color="auto" w:fill="auto"/>
            <w:vAlign w:val="center"/>
            <w:hideMark/>
          </w:tcPr>
          <w:p w14:paraId="62D326CE" w14:textId="77777777" w:rsidR="0064319A" w:rsidRPr="00843877" w:rsidRDefault="0064319A" w:rsidP="006A3733">
            <w:pPr>
              <w:spacing w:after="0" w:line="240" w:lineRule="auto"/>
              <w:rPr>
                <w:rFonts w:ascii="Calibri" w:eastAsia="Times New Roman" w:hAnsi="Calibri" w:cs="Times New Roman"/>
                <w:b/>
                <w:bCs/>
                <w:color w:val="000000"/>
                <w:sz w:val="16"/>
                <w:szCs w:val="16"/>
                <w:lang w:val="en-US"/>
              </w:rPr>
            </w:pPr>
          </w:p>
        </w:tc>
        <w:tc>
          <w:tcPr>
            <w:tcW w:w="177" w:type="dxa"/>
            <w:tcBorders>
              <w:top w:val="nil"/>
              <w:left w:val="nil"/>
              <w:bottom w:val="nil"/>
              <w:right w:val="nil"/>
            </w:tcBorders>
            <w:shd w:val="clear" w:color="auto" w:fill="auto"/>
            <w:vAlign w:val="center"/>
            <w:hideMark/>
          </w:tcPr>
          <w:p w14:paraId="59848B52" w14:textId="77777777" w:rsidR="0064319A" w:rsidRPr="00843877" w:rsidRDefault="0064319A" w:rsidP="006A3733">
            <w:pPr>
              <w:spacing w:after="0" w:line="240" w:lineRule="auto"/>
              <w:rPr>
                <w:rFonts w:ascii="Calibri" w:eastAsia="Times New Roman" w:hAnsi="Calibri" w:cs="Times New Roman"/>
                <w:b/>
                <w:bCs/>
                <w:color w:val="000000"/>
                <w:sz w:val="16"/>
                <w:szCs w:val="16"/>
                <w:lang w:val="en-US"/>
              </w:rPr>
            </w:pPr>
          </w:p>
        </w:tc>
        <w:tc>
          <w:tcPr>
            <w:tcW w:w="3774" w:type="dxa"/>
            <w:gridSpan w:val="7"/>
            <w:tcBorders>
              <w:top w:val="single" w:sz="8" w:space="0" w:color="auto"/>
              <w:left w:val="single" w:sz="8" w:space="0" w:color="auto"/>
              <w:bottom w:val="nil"/>
              <w:right w:val="nil"/>
            </w:tcBorders>
            <w:shd w:val="clear" w:color="000000" w:fill="D0CECE"/>
            <w:noWrap/>
            <w:vAlign w:val="center"/>
            <w:hideMark/>
          </w:tcPr>
          <w:p w14:paraId="4CE1A480" w14:textId="77777777" w:rsidR="0064319A" w:rsidRPr="00843877" w:rsidRDefault="0064319A"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Minimum Degree Requirements</w:t>
            </w:r>
          </w:p>
        </w:tc>
        <w:tc>
          <w:tcPr>
            <w:tcW w:w="222" w:type="dxa"/>
            <w:gridSpan w:val="2"/>
            <w:tcBorders>
              <w:top w:val="single" w:sz="8" w:space="0" w:color="auto"/>
              <w:left w:val="nil"/>
              <w:bottom w:val="nil"/>
              <w:right w:val="nil"/>
            </w:tcBorders>
            <w:shd w:val="clear" w:color="000000" w:fill="D0CECE"/>
            <w:vAlign w:val="center"/>
            <w:hideMark/>
          </w:tcPr>
          <w:p w14:paraId="0770A8EE"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87" w:type="dxa"/>
            <w:tcBorders>
              <w:top w:val="single" w:sz="8" w:space="0" w:color="auto"/>
              <w:left w:val="nil"/>
              <w:bottom w:val="nil"/>
              <w:right w:val="nil"/>
            </w:tcBorders>
            <w:shd w:val="clear" w:color="000000" w:fill="D0CECE"/>
            <w:vAlign w:val="center"/>
            <w:hideMark/>
          </w:tcPr>
          <w:p w14:paraId="080D718E"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266" w:type="dxa"/>
            <w:tcBorders>
              <w:top w:val="single" w:sz="8" w:space="0" w:color="auto"/>
              <w:left w:val="nil"/>
              <w:bottom w:val="nil"/>
              <w:right w:val="nil"/>
            </w:tcBorders>
            <w:shd w:val="clear" w:color="000000" w:fill="D0CECE"/>
            <w:vAlign w:val="center"/>
            <w:hideMark/>
          </w:tcPr>
          <w:p w14:paraId="06CA05D1"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197" w:type="dxa"/>
            <w:gridSpan w:val="2"/>
            <w:tcBorders>
              <w:top w:val="single" w:sz="8" w:space="0" w:color="auto"/>
              <w:left w:val="nil"/>
              <w:bottom w:val="nil"/>
              <w:right w:val="nil"/>
            </w:tcBorders>
            <w:shd w:val="clear" w:color="000000" w:fill="D0CECE"/>
            <w:vAlign w:val="center"/>
            <w:hideMark/>
          </w:tcPr>
          <w:p w14:paraId="0F4DE35E"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88" w:type="dxa"/>
            <w:tcBorders>
              <w:top w:val="single" w:sz="8" w:space="0" w:color="auto"/>
              <w:left w:val="nil"/>
              <w:bottom w:val="nil"/>
              <w:right w:val="single" w:sz="8" w:space="0" w:color="auto"/>
            </w:tcBorders>
            <w:shd w:val="clear" w:color="000000" w:fill="D0CECE"/>
            <w:vAlign w:val="center"/>
            <w:hideMark/>
          </w:tcPr>
          <w:p w14:paraId="3A1848B8"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r>
      <w:tr w:rsidR="0064319A" w:rsidRPr="00843877" w14:paraId="192FAF90" w14:textId="77777777" w:rsidTr="000A0C5F">
        <w:trPr>
          <w:gridAfter w:val="8"/>
          <w:wAfter w:w="4405" w:type="dxa"/>
          <w:trHeight w:val="240"/>
        </w:trPr>
        <w:tc>
          <w:tcPr>
            <w:tcW w:w="220" w:type="dxa"/>
            <w:tcBorders>
              <w:top w:val="nil"/>
              <w:left w:val="nil"/>
              <w:bottom w:val="nil"/>
              <w:right w:val="nil"/>
            </w:tcBorders>
            <w:shd w:val="clear" w:color="auto" w:fill="auto"/>
            <w:vAlign w:val="center"/>
            <w:hideMark/>
          </w:tcPr>
          <w:p w14:paraId="133554A1" w14:textId="77777777" w:rsidR="0064319A" w:rsidRPr="00843877" w:rsidRDefault="0064319A" w:rsidP="006A3733">
            <w:pPr>
              <w:spacing w:after="0" w:line="240" w:lineRule="auto"/>
              <w:rPr>
                <w:rFonts w:ascii="Calibri" w:eastAsia="Times New Roman" w:hAnsi="Calibri" w:cs="Times New Roman"/>
                <w:color w:val="000000"/>
                <w:sz w:val="16"/>
                <w:szCs w:val="16"/>
                <w:lang w:val="en-US"/>
              </w:rPr>
            </w:pPr>
          </w:p>
        </w:tc>
        <w:tc>
          <w:tcPr>
            <w:tcW w:w="303" w:type="dxa"/>
            <w:tcBorders>
              <w:top w:val="nil"/>
              <w:left w:val="nil"/>
              <w:bottom w:val="nil"/>
              <w:right w:val="nil"/>
            </w:tcBorders>
            <w:shd w:val="clear" w:color="auto" w:fill="auto"/>
            <w:vAlign w:val="center"/>
            <w:hideMark/>
          </w:tcPr>
          <w:p w14:paraId="7FFC4D2C" w14:textId="77777777" w:rsidR="0064319A" w:rsidRPr="00843877" w:rsidRDefault="0064319A" w:rsidP="006A3733">
            <w:pPr>
              <w:spacing w:after="0" w:line="240" w:lineRule="auto"/>
              <w:rPr>
                <w:rFonts w:ascii="Calibri" w:eastAsia="Times New Roman" w:hAnsi="Calibri" w:cs="Times New Roman"/>
                <w:color w:val="000000"/>
                <w:sz w:val="16"/>
                <w:szCs w:val="16"/>
                <w:lang w:val="en-US"/>
              </w:rPr>
            </w:pPr>
          </w:p>
        </w:tc>
        <w:tc>
          <w:tcPr>
            <w:tcW w:w="303" w:type="dxa"/>
            <w:gridSpan w:val="2"/>
            <w:tcBorders>
              <w:top w:val="nil"/>
              <w:left w:val="nil"/>
              <w:bottom w:val="nil"/>
              <w:right w:val="nil"/>
            </w:tcBorders>
            <w:shd w:val="clear" w:color="auto" w:fill="auto"/>
            <w:vAlign w:val="center"/>
            <w:hideMark/>
          </w:tcPr>
          <w:p w14:paraId="0D298307" w14:textId="77777777" w:rsidR="0064319A" w:rsidRPr="00843877" w:rsidRDefault="0064319A" w:rsidP="006A3733">
            <w:pPr>
              <w:spacing w:after="0" w:line="240" w:lineRule="auto"/>
              <w:rPr>
                <w:rFonts w:ascii="Calibri" w:eastAsia="Times New Roman" w:hAnsi="Calibri" w:cs="Times New Roman"/>
                <w:color w:val="000000"/>
                <w:sz w:val="16"/>
                <w:szCs w:val="16"/>
                <w:lang w:val="en-US"/>
              </w:rPr>
            </w:pPr>
          </w:p>
        </w:tc>
        <w:tc>
          <w:tcPr>
            <w:tcW w:w="177" w:type="dxa"/>
            <w:tcBorders>
              <w:top w:val="nil"/>
              <w:left w:val="nil"/>
              <w:bottom w:val="nil"/>
              <w:right w:val="nil"/>
            </w:tcBorders>
            <w:shd w:val="clear" w:color="auto" w:fill="auto"/>
            <w:vAlign w:val="center"/>
            <w:hideMark/>
          </w:tcPr>
          <w:p w14:paraId="0C9468B5" w14:textId="77777777" w:rsidR="0064319A" w:rsidRPr="00843877" w:rsidRDefault="0064319A" w:rsidP="006A3733">
            <w:pPr>
              <w:spacing w:after="0" w:line="240" w:lineRule="auto"/>
              <w:rPr>
                <w:rFonts w:ascii="Calibri" w:eastAsia="Times New Roman" w:hAnsi="Calibri" w:cs="Times New Roman"/>
                <w:color w:val="000000"/>
                <w:sz w:val="16"/>
                <w:szCs w:val="16"/>
                <w:lang w:val="en-US"/>
              </w:rPr>
            </w:pPr>
          </w:p>
        </w:tc>
        <w:tc>
          <w:tcPr>
            <w:tcW w:w="1185" w:type="dxa"/>
            <w:gridSpan w:val="3"/>
            <w:tcBorders>
              <w:top w:val="single" w:sz="8" w:space="0" w:color="auto"/>
              <w:left w:val="single" w:sz="8" w:space="0" w:color="auto"/>
              <w:bottom w:val="nil"/>
              <w:right w:val="nil"/>
            </w:tcBorders>
            <w:shd w:val="clear" w:color="auto" w:fill="auto"/>
            <w:noWrap/>
            <w:vAlign w:val="center"/>
            <w:hideMark/>
          </w:tcPr>
          <w:p w14:paraId="34818DF8" w14:textId="77777777" w:rsidR="0064319A" w:rsidRPr="00843877" w:rsidRDefault="0064319A"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Credits</w:t>
            </w:r>
          </w:p>
        </w:tc>
        <w:tc>
          <w:tcPr>
            <w:tcW w:w="2589" w:type="dxa"/>
            <w:gridSpan w:val="4"/>
            <w:tcBorders>
              <w:top w:val="single" w:sz="8" w:space="0" w:color="auto"/>
              <w:left w:val="nil"/>
              <w:bottom w:val="nil"/>
              <w:right w:val="nil"/>
            </w:tcBorders>
            <w:shd w:val="clear" w:color="auto" w:fill="auto"/>
            <w:vAlign w:val="center"/>
            <w:hideMark/>
          </w:tcPr>
          <w:p w14:paraId="69302EFE" w14:textId="77777777" w:rsidR="0064319A" w:rsidRPr="00843877" w:rsidRDefault="0064319A"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222" w:type="dxa"/>
            <w:gridSpan w:val="2"/>
            <w:tcBorders>
              <w:top w:val="single" w:sz="8" w:space="0" w:color="auto"/>
              <w:left w:val="nil"/>
              <w:bottom w:val="nil"/>
              <w:right w:val="nil"/>
            </w:tcBorders>
            <w:shd w:val="clear" w:color="auto" w:fill="auto"/>
            <w:noWrap/>
            <w:vAlign w:val="center"/>
            <w:hideMark/>
          </w:tcPr>
          <w:p w14:paraId="7887C68C"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87" w:type="dxa"/>
            <w:tcBorders>
              <w:top w:val="single" w:sz="8" w:space="0" w:color="auto"/>
              <w:left w:val="nil"/>
              <w:bottom w:val="nil"/>
              <w:right w:val="nil"/>
            </w:tcBorders>
            <w:shd w:val="clear" w:color="auto" w:fill="auto"/>
            <w:noWrap/>
            <w:vAlign w:val="center"/>
            <w:hideMark/>
          </w:tcPr>
          <w:p w14:paraId="0BD8E7DE"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266" w:type="dxa"/>
            <w:tcBorders>
              <w:top w:val="single" w:sz="8" w:space="0" w:color="auto"/>
              <w:left w:val="nil"/>
              <w:bottom w:val="nil"/>
              <w:right w:val="nil"/>
            </w:tcBorders>
            <w:shd w:val="clear" w:color="auto" w:fill="auto"/>
            <w:noWrap/>
            <w:vAlign w:val="center"/>
            <w:hideMark/>
          </w:tcPr>
          <w:p w14:paraId="1B43DEA2"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585" w:type="dxa"/>
            <w:gridSpan w:val="3"/>
            <w:tcBorders>
              <w:top w:val="single" w:sz="8" w:space="0" w:color="auto"/>
              <w:left w:val="nil"/>
              <w:bottom w:val="nil"/>
              <w:right w:val="single" w:sz="8" w:space="0" w:color="000000"/>
            </w:tcBorders>
            <w:shd w:val="clear" w:color="auto" w:fill="auto"/>
            <w:noWrap/>
            <w:vAlign w:val="center"/>
            <w:hideMark/>
          </w:tcPr>
          <w:p w14:paraId="15C09C0F" w14:textId="0132ED32"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1</w:t>
            </w:r>
            <w:r>
              <w:rPr>
                <w:rFonts w:ascii="Calibri" w:eastAsia="Times New Roman" w:hAnsi="Calibri" w:cs="Times New Roman"/>
                <w:b/>
                <w:bCs/>
                <w:color w:val="000000"/>
                <w:sz w:val="16"/>
                <w:szCs w:val="16"/>
                <w:lang w:val="en-US"/>
              </w:rPr>
              <w:t>28</w:t>
            </w:r>
          </w:p>
        </w:tc>
      </w:tr>
      <w:tr w:rsidR="0064319A" w:rsidRPr="00843877" w14:paraId="45A7D269" w14:textId="77777777" w:rsidTr="000A0C5F">
        <w:trPr>
          <w:gridAfter w:val="8"/>
          <w:wAfter w:w="4405" w:type="dxa"/>
          <w:trHeight w:val="240"/>
        </w:trPr>
        <w:tc>
          <w:tcPr>
            <w:tcW w:w="220" w:type="dxa"/>
            <w:tcBorders>
              <w:top w:val="nil"/>
              <w:left w:val="nil"/>
              <w:bottom w:val="nil"/>
              <w:right w:val="nil"/>
            </w:tcBorders>
            <w:shd w:val="clear" w:color="auto" w:fill="auto"/>
            <w:vAlign w:val="center"/>
            <w:hideMark/>
          </w:tcPr>
          <w:p w14:paraId="7DC90B3D" w14:textId="77777777" w:rsidR="0064319A" w:rsidRPr="00843877" w:rsidRDefault="0064319A" w:rsidP="006A3733">
            <w:pPr>
              <w:spacing w:after="0" w:line="240" w:lineRule="auto"/>
              <w:rPr>
                <w:rFonts w:ascii="Calibri" w:eastAsia="Times New Roman" w:hAnsi="Calibri" w:cs="Times New Roman"/>
                <w:color w:val="000000"/>
                <w:sz w:val="16"/>
                <w:szCs w:val="16"/>
                <w:lang w:val="en-US"/>
              </w:rPr>
            </w:pPr>
          </w:p>
        </w:tc>
        <w:tc>
          <w:tcPr>
            <w:tcW w:w="303" w:type="dxa"/>
            <w:tcBorders>
              <w:top w:val="nil"/>
              <w:left w:val="nil"/>
              <w:bottom w:val="nil"/>
              <w:right w:val="nil"/>
            </w:tcBorders>
            <w:shd w:val="clear" w:color="auto" w:fill="auto"/>
            <w:vAlign w:val="center"/>
            <w:hideMark/>
          </w:tcPr>
          <w:p w14:paraId="24C12D1B" w14:textId="77777777" w:rsidR="0064319A" w:rsidRPr="00843877" w:rsidRDefault="0064319A" w:rsidP="006A3733">
            <w:pPr>
              <w:spacing w:after="0" w:line="240" w:lineRule="auto"/>
              <w:rPr>
                <w:rFonts w:ascii="Calibri" w:eastAsia="Times New Roman" w:hAnsi="Calibri" w:cs="Times New Roman"/>
                <w:color w:val="000000"/>
                <w:sz w:val="16"/>
                <w:szCs w:val="16"/>
                <w:lang w:val="en-US"/>
              </w:rPr>
            </w:pPr>
          </w:p>
        </w:tc>
        <w:tc>
          <w:tcPr>
            <w:tcW w:w="303" w:type="dxa"/>
            <w:gridSpan w:val="2"/>
            <w:tcBorders>
              <w:top w:val="nil"/>
              <w:left w:val="nil"/>
              <w:bottom w:val="nil"/>
              <w:right w:val="nil"/>
            </w:tcBorders>
            <w:shd w:val="clear" w:color="auto" w:fill="auto"/>
            <w:vAlign w:val="center"/>
            <w:hideMark/>
          </w:tcPr>
          <w:p w14:paraId="21EC27B9" w14:textId="77777777" w:rsidR="0064319A" w:rsidRPr="00843877" w:rsidRDefault="0064319A" w:rsidP="006A3733">
            <w:pPr>
              <w:spacing w:after="0" w:line="240" w:lineRule="auto"/>
              <w:rPr>
                <w:rFonts w:ascii="Calibri" w:eastAsia="Times New Roman" w:hAnsi="Calibri" w:cs="Times New Roman"/>
                <w:color w:val="000000"/>
                <w:sz w:val="16"/>
                <w:szCs w:val="16"/>
                <w:lang w:val="en-US"/>
              </w:rPr>
            </w:pPr>
          </w:p>
        </w:tc>
        <w:tc>
          <w:tcPr>
            <w:tcW w:w="177" w:type="dxa"/>
            <w:tcBorders>
              <w:top w:val="nil"/>
              <w:left w:val="nil"/>
              <w:bottom w:val="nil"/>
              <w:right w:val="nil"/>
            </w:tcBorders>
            <w:shd w:val="clear" w:color="auto" w:fill="auto"/>
            <w:vAlign w:val="center"/>
            <w:hideMark/>
          </w:tcPr>
          <w:p w14:paraId="7BBC9F8C" w14:textId="77777777" w:rsidR="0064319A" w:rsidRPr="00843877" w:rsidRDefault="0064319A" w:rsidP="006A3733">
            <w:pPr>
              <w:spacing w:after="0" w:line="240" w:lineRule="auto"/>
              <w:rPr>
                <w:rFonts w:ascii="Calibri" w:eastAsia="Times New Roman" w:hAnsi="Calibri" w:cs="Times New Roman"/>
                <w:color w:val="000000"/>
                <w:sz w:val="16"/>
                <w:szCs w:val="16"/>
                <w:lang w:val="en-US"/>
              </w:rPr>
            </w:pPr>
          </w:p>
        </w:tc>
        <w:tc>
          <w:tcPr>
            <w:tcW w:w="801" w:type="dxa"/>
            <w:gridSpan w:val="2"/>
            <w:tcBorders>
              <w:top w:val="nil"/>
              <w:left w:val="single" w:sz="8" w:space="0" w:color="auto"/>
              <w:bottom w:val="nil"/>
              <w:right w:val="nil"/>
            </w:tcBorders>
            <w:shd w:val="clear" w:color="auto" w:fill="auto"/>
            <w:noWrap/>
            <w:vAlign w:val="center"/>
            <w:hideMark/>
          </w:tcPr>
          <w:p w14:paraId="0E41B8AC" w14:textId="77777777" w:rsidR="0064319A" w:rsidRPr="00843877" w:rsidRDefault="0064319A"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ECTS</w:t>
            </w:r>
          </w:p>
        </w:tc>
        <w:tc>
          <w:tcPr>
            <w:tcW w:w="384" w:type="dxa"/>
            <w:tcBorders>
              <w:top w:val="nil"/>
              <w:left w:val="nil"/>
              <w:bottom w:val="nil"/>
              <w:right w:val="nil"/>
            </w:tcBorders>
            <w:shd w:val="clear" w:color="auto" w:fill="auto"/>
            <w:noWrap/>
            <w:vAlign w:val="center"/>
            <w:hideMark/>
          </w:tcPr>
          <w:p w14:paraId="0A5646E0"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p>
        </w:tc>
        <w:tc>
          <w:tcPr>
            <w:tcW w:w="2589" w:type="dxa"/>
            <w:gridSpan w:val="4"/>
            <w:tcBorders>
              <w:top w:val="nil"/>
              <w:left w:val="nil"/>
              <w:bottom w:val="nil"/>
              <w:right w:val="nil"/>
            </w:tcBorders>
            <w:shd w:val="clear" w:color="auto" w:fill="auto"/>
            <w:vAlign w:val="center"/>
            <w:hideMark/>
          </w:tcPr>
          <w:p w14:paraId="2AE9AF2E" w14:textId="77777777" w:rsidR="0064319A" w:rsidRPr="00843877" w:rsidRDefault="0064319A" w:rsidP="006A3733">
            <w:pPr>
              <w:spacing w:after="0" w:line="240" w:lineRule="auto"/>
              <w:rPr>
                <w:rFonts w:ascii="Calibri" w:eastAsia="Times New Roman" w:hAnsi="Calibri" w:cs="Times New Roman"/>
                <w:b/>
                <w:bCs/>
                <w:color w:val="000000"/>
                <w:sz w:val="16"/>
                <w:szCs w:val="16"/>
                <w:lang w:val="en-US"/>
              </w:rPr>
            </w:pPr>
          </w:p>
        </w:tc>
        <w:tc>
          <w:tcPr>
            <w:tcW w:w="222" w:type="dxa"/>
            <w:gridSpan w:val="2"/>
            <w:tcBorders>
              <w:top w:val="nil"/>
              <w:left w:val="nil"/>
              <w:bottom w:val="nil"/>
              <w:right w:val="nil"/>
            </w:tcBorders>
            <w:shd w:val="clear" w:color="auto" w:fill="auto"/>
            <w:noWrap/>
            <w:vAlign w:val="center"/>
            <w:hideMark/>
          </w:tcPr>
          <w:p w14:paraId="61F24D34"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p>
        </w:tc>
        <w:tc>
          <w:tcPr>
            <w:tcW w:w="387" w:type="dxa"/>
            <w:tcBorders>
              <w:top w:val="nil"/>
              <w:left w:val="nil"/>
              <w:bottom w:val="nil"/>
              <w:right w:val="nil"/>
            </w:tcBorders>
            <w:shd w:val="clear" w:color="auto" w:fill="auto"/>
            <w:noWrap/>
            <w:vAlign w:val="center"/>
            <w:hideMark/>
          </w:tcPr>
          <w:p w14:paraId="2788A766"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p>
        </w:tc>
        <w:tc>
          <w:tcPr>
            <w:tcW w:w="266" w:type="dxa"/>
            <w:tcBorders>
              <w:top w:val="nil"/>
              <w:left w:val="nil"/>
              <w:bottom w:val="nil"/>
              <w:right w:val="nil"/>
            </w:tcBorders>
            <w:shd w:val="clear" w:color="auto" w:fill="auto"/>
            <w:noWrap/>
            <w:vAlign w:val="center"/>
            <w:hideMark/>
          </w:tcPr>
          <w:p w14:paraId="408AAFEC"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p>
        </w:tc>
        <w:tc>
          <w:tcPr>
            <w:tcW w:w="585" w:type="dxa"/>
            <w:gridSpan w:val="3"/>
            <w:tcBorders>
              <w:top w:val="nil"/>
              <w:left w:val="nil"/>
              <w:bottom w:val="nil"/>
              <w:right w:val="single" w:sz="8" w:space="0" w:color="000000"/>
            </w:tcBorders>
            <w:shd w:val="clear" w:color="auto" w:fill="auto"/>
            <w:noWrap/>
            <w:vAlign w:val="center"/>
            <w:hideMark/>
          </w:tcPr>
          <w:p w14:paraId="238BCF98" w14:textId="5D57AB5D"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2</w:t>
            </w:r>
            <w:r>
              <w:rPr>
                <w:rFonts w:ascii="Calibri" w:eastAsia="Times New Roman" w:hAnsi="Calibri" w:cs="Times New Roman"/>
                <w:b/>
                <w:bCs/>
                <w:color w:val="000000"/>
                <w:sz w:val="16"/>
                <w:szCs w:val="16"/>
                <w:lang w:val="en-US"/>
              </w:rPr>
              <w:t>40</w:t>
            </w:r>
          </w:p>
        </w:tc>
      </w:tr>
      <w:tr w:rsidR="00FE1D60" w:rsidRPr="00843877" w14:paraId="74DCC931" w14:textId="77777777" w:rsidTr="000A0C5F">
        <w:trPr>
          <w:gridAfter w:val="8"/>
          <w:wAfter w:w="4405" w:type="dxa"/>
          <w:trHeight w:val="240"/>
        </w:trPr>
        <w:tc>
          <w:tcPr>
            <w:tcW w:w="220" w:type="dxa"/>
            <w:tcBorders>
              <w:top w:val="nil"/>
              <w:left w:val="nil"/>
              <w:bottom w:val="nil"/>
              <w:right w:val="nil"/>
            </w:tcBorders>
            <w:shd w:val="clear" w:color="auto" w:fill="auto"/>
            <w:vAlign w:val="center"/>
          </w:tcPr>
          <w:p w14:paraId="551F63D2" w14:textId="77777777" w:rsidR="00FE1D60" w:rsidRDefault="00FE1D60" w:rsidP="006A3733">
            <w:pPr>
              <w:spacing w:after="0" w:line="240" w:lineRule="auto"/>
              <w:rPr>
                <w:rFonts w:ascii="Calibri" w:eastAsia="Times New Roman" w:hAnsi="Calibri" w:cs="Times New Roman"/>
                <w:color w:val="000000"/>
                <w:sz w:val="16"/>
                <w:szCs w:val="16"/>
                <w:lang w:val="en-US"/>
              </w:rPr>
            </w:pPr>
          </w:p>
          <w:p w14:paraId="3045556B" w14:textId="77777777" w:rsidR="00FE1D60" w:rsidRDefault="00FE1D60" w:rsidP="006A3733">
            <w:pPr>
              <w:spacing w:after="0" w:line="240" w:lineRule="auto"/>
              <w:rPr>
                <w:rFonts w:ascii="Calibri" w:eastAsia="Times New Roman" w:hAnsi="Calibri" w:cs="Times New Roman"/>
                <w:color w:val="000000"/>
                <w:sz w:val="16"/>
                <w:szCs w:val="16"/>
                <w:lang w:val="en-US"/>
              </w:rPr>
            </w:pPr>
          </w:p>
          <w:p w14:paraId="6EEAB373" w14:textId="77777777" w:rsidR="00FE1D60" w:rsidRDefault="00FE1D60" w:rsidP="006A3733">
            <w:pPr>
              <w:spacing w:after="0" w:line="240" w:lineRule="auto"/>
              <w:rPr>
                <w:rFonts w:ascii="Calibri" w:eastAsia="Times New Roman" w:hAnsi="Calibri" w:cs="Times New Roman"/>
                <w:color w:val="000000"/>
                <w:sz w:val="16"/>
                <w:szCs w:val="16"/>
                <w:lang w:val="en-US"/>
              </w:rPr>
            </w:pPr>
          </w:p>
          <w:p w14:paraId="3CF32ADA" w14:textId="77777777" w:rsidR="00FE1D60" w:rsidRDefault="00FE1D60" w:rsidP="006A3733">
            <w:pPr>
              <w:spacing w:after="0" w:line="240" w:lineRule="auto"/>
              <w:rPr>
                <w:rFonts w:ascii="Calibri" w:eastAsia="Times New Roman" w:hAnsi="Calibri" w:cs="Times New Roman"/>
                <w:color w:val="000000"/>
                <w:sz w:val="16"/>
                <w:szCs w:val="16"/>
                <w:lang w:val="en-US"/>
              </w:rPr>
            </w:pPr>
          </w:p>
          <w:p w14:paraId="3C5688C5" w14:textId="77777777" w:rsidR="00FE1D60" w:rsidRPr="00843877" w:rsidRDefault="00FE1D60" w:rsidP="006A3733">
            <w:pPr>
              <w:spacing w:after="0" w:line="240" w:lineRule="auto"/>
              <w:rPr>
                <w:rFonts w:ascii="Calibri" w:eastAsia="Times New Roman" w:hAnsi="Calibri" w:cs="Times New Roman"/>
                <w:color w:val="000000"/>
                <w:sz w:val="16"/>
                <w:szCs w:val="16"/>
                <w:lang w:val="en-US"/>
              </w:rPr>
            </w:pPr>
          </w:p>
        </w:tc>
        <w:tc>
          <w:tcPr>
            <w:tcW w:w="303" w:type="dxa"/>
            <w:tcBorders>
              <w:top w:val="nil"/>
              <w:left w:val="nil"/>
              <w:bottom w:val="nil"/>
              <w:right w:val="nil"/>
            </w:tcBorders>
            <w:shd w:val="clear" w:color="auto" w:fill="auto"/>
            <w:vAlign w:val="center"/>
          </w:tcPr>
          <w:p w14:paraId="5EC9C3CF" w14:textId="77777777" w:rsidR="00FE1D60" w:rsidRPr="00843877" w:rsidRDefault="00FE1D60" w:rsidP="006A3733">
            <w:pPr>
              <w:spacing w:after="0" w:line="240" w:lineRule="auto"/>
              <w:rPr>
                <w:rFonts w:ascii="Calibri" w:eastAsia="Times New Roman" w:hAnsi="Calibri" w:cs="Times New Roman"/>
                <w:color w:val="000000"/>
                <w:sz w:val="16"/>
                <w:szCs w:val="16"/>
                <w:lang w:val="en-US"/>
              </w:rPr>
            </w:pPr>
          </w:p>
        </w:tc>
        <w:tc>
          <w:tcPr>
            <w:tcW w:w="303" w:type="dxa"/>
            <w:gridSpan w:val="2"/>
            <w:tcBorders>
              <w:top w:val="nil"/>
              <w:left w:val="nil"/>
              <w:bottom w:val="nil"/>
              <w:right w:val="nil"/>
            </w:tcBorders>
            <w:shd w:val="clear" w:color="auto" w:fill="auto"/>
            <w:vAlign w:val="center"/>
          </w:tcPr>
          <w:p w14:paraId="7D69B8A8" w14:textId="77777777" w:rsidR="00FE1D60" w:rsidRPr="00843877" w:rsidRDefault="00FE1D60" w:rsidP="006A3733">
            <w:pPr>
              <w:spacing w:after="0" w:line="240" w:lineRule="auto"/>
              <w:rPr>
                <w:rFonts w:ascii="Calibri" w:eastAsia="Times New Roman" w:hAnsi="Calibri" w:cs="Times New Roman"/>
                <w:color w:val="000000"/>
                <w:sz w:val="16"/>
                <w:szCs w:val="16"/>
                <w:lang w:val="en-US"/>
              </w:rPr>
            </w:pPr>
          </w:p>
        </w:tc>
        <w:tc>
          <w:tcPr>
            <w:tcW w:w="177" w:type="dxa"/>
            <w:tcBorders>
              <w:top w:val="nil"/>
              <w:left w:val="nil"/>
              <w:bottom w:val="nil"/>
              <w:right w:val="nil"/>
            </w:tcBorders>
            <w:shd w:val="clear" w:color="auto" w:fill="auto"/>
            <w:vAlign w:val="center"/>
          </w:tcPr>
          <w:p w14:paraId="5BDE0AC7" w14:textId="77777777" w:rsidR="00FE1D60" w:rsidRPr="00843877" w:rsidRDefault="00FE1D60" w:rsidP="006A3733">
            <w:pPr>
              <w:spacing w:after="0" w:line="240" w:lineRule="auto"/>
              <w:rPr>
                <w:rFonts w:ascii="Calibri" w:eastAsia="Times New Roman" w:hAnsi="Calibri" w:cs="Times New Roman"/>
                <w:color w:val="000000"/>
                <w:sz w:val="16"/>
                <w:szCs w:val="16"/>
                <w:lang w:val="en-US"/>
              </w:rPr>
            </w:pPr>
          </w:p>
        </w:tc>
        <w:tc>
          <w:tcPr>
            <w:tcW w:w="801" w:type="dxa"/>
            <w:gridSpan w:val="2"/>
            <w:tcBorders>
              <w:top w:val="nil"/>
              <w:left w:val="single" w:sz="8" w:space="0" w:color="auto"/>
              <w:bottom w:val="nil"/>
              <w:right w:val="nil"/>
            </w:tcBorders>
            <w:shd w:val="clear" w:color="auto" w:fill="auto"/>
            <w:noWrap/>
            <w:vAlign w:val="center"/>
          </w:tcPr>
          <w:p w14:paraId="705056F9" w14:textId="77777777" w:rsidR="00FE1D60" w:rsidRPr="00843877" w:rsidRDefault="00FE1D60" w:rsidP="006A3733">
            <w:pPr>
              <w:spacing w:after="0" w:line="240" w:lineRule="auto"/>
              <w:rPr>
                <w:rFonts w:ascii="Calibri" w:eastAsia="Times New Roman" w:hAnsi="Calibri" w:cs="Times New Roman"/>
                <w:b/>
                <w:bCs/>
                <w:color w:val="000000"/>
                <w:sz w:val="16"/>
                <w:szCs w:val="16"/>
                <w:lang w:val="en-US"/>
              </w:rPr>
            </w:pPr>
          </w:p>
        </w:tc>
        <w:tc>
          <w:tcPr>
            <w:tcW w:w="384" w:type="dxa"/>
            <w:tcBorders>
              <w:top w:val="nil"/>
              <w:left w:val="nil"/>
              <w:bottom w:val="nil"/>
              <w:right w:val="nil"/>
            </w:tcBorders>
            <w:shd w:val="clear" w:color="auto" w:fill="auto"/>
            <w:noWrap/>
            <w:vAlign w:val="center"/>
          </w:tcPr>
          <w:p w14:paraId="552570C3" w14:textId="77777777" w:rsidR="00FE1D60" w:rsidRPr="00843877" w:rsidRDefault="00FE1D60" w:rsidP="006A3733">
            <w:pPr>
              <w:spacing w:after="0" w:line="240" w:lineRule="auto"/>
              <w:jc w:val="center"/>
              <w:rPr>
                <w:rFonts w:ascii="Calibri" w:eastAsia="Times New Roman" w:hAnsi="Calibri" w:cs="Times New Roman"/>
                <w:b/>
                <w:bCs/>
                <w:color w:val="000000"/>
                <w:sz w:val="16"/>
                <w:szCs w:val="16"/>
                <w:lang w:val="en-US"/>
              </w:rPr>
            </w:pPr>
          </w:p>
        </w:tc>
        <w:tc>
          <w:tcPr>
            <w:tcW w:w="2589" w:type="dxa"/>
            <w:gridSpan w:val="4"/>
            <w:tcBorders>
              <w:top w:val="nil"/>
              <w:left w:val="nil"/>
              <w:bottom w:val="nil"/>
              <w:right w:val="nil"/>
            </w:tcBorders>
            <w:shd w:val="clear" w:color="auto" w:fill="auto"/>
            <w:vAlign w:val="center"/>
          </w:tcPr>
          <w:p w14:paraId="1863CEAC" w14:textId="77777777" w:rsidR="00FE1D60" w:rsidRPr="00843877" w:rsidRDefault="00FE1D60" w:rsidP="006A3733">
            <w:pPr>
              <w:spacing w:after="0" w:line="240" w:lineRule="auto"/>
              <w:rPr>
                <w:rFonts w:ascii="Calibri" w:eastAsia="Times New Roman" w:hAnsi="Calibri" w:cs="Times New Roman"/>
                <w:b/>
                <w:bCs/>
                <w:color w:val="000000"/>
                <w:sz w:val="16"/>
                <w:szCs w:val="16"/>
                <w:lang w:val="en-US"/>
              </w:rPr>
            </w:pPr>
          </w:p>
        </w:tc>
        <w:tc>
          <w:tcPr>
            <w:tcW w:w="222" w:type="dxa"/>
            <w:gridSpan w:val="2"/>
            <w:tcBorders>
              <w:top w:val="nil"/>
              <w:left w:val="nil"/>
              <w:bottom w:val="nil"/>
              <w:right w:val="nil"/>
            </w:tcBorders>
            <w:shd w:val="clear" w:color="auto" w:fill="auto"/>
            <w:noWrap/>
            <w:vAlign w:val="center"/>
          </w:tcPr>
          <w:p w14:paraId="47FC4A31" w14:textId="77777777" w:rsidR="00FE1D60" w:rsidRPr="00843877" w:rsidRDefault="00FE1D60" w:rsidP="006A3733">
            <w:pPr>
              <w:spacing w:after="0" w:line="240" w:lineRule="auto"/>
              <w:jc w:val="center"/>
              <w:rPr>
                <w:rFonts w:ascii="Calibri" w:eastAsia="Times New Roman" w:hAnsi="Calibri" w:cs="Times New Roman"/>
                <w:b/>
                <w:bCs/>
                <w:color w:val="000000"/>
                <w:sz w:val="16"/>
                <w:szCs w:val="16"/>
                <w:lang w:val="en-US"/>
              </w:rPr>
            </w:pPr>
          </w:p>
        </w:tc>
        <w:tc>
          <w:tcPr>
            <w:tcW w:w="387" w:type="dxa"/>
            <w:tcBorders>
              <w:top w:val="nil"/>
              <w:left w:val="nil"/>
              <w:bottom w:val="nil"/>
              <w:right w:val="nil"/>
            </w:tcBorders>
            <w:shd w:val="clear" w:color="auto" w:fill="auto"/>
            <w:noWrap/>
            <w:vAlign w:val="center"/>
          </w:tcPr>
          <w:p w14:paraId="34B70C00" w14:textId="77777777" w:rsidR="00FE1D60" w:rsidRPr="00843877" w:rsidRDefault="00FE1D60" w:rsidP="006A3733">
            <w:pPr>
              <w:spacing w:after="0" w:line="240" w:lineRule="auto"/>
              <w:jc w:val="center"/>
              <w:rPr>
                <w:rFonts w:ascii="Calibri" w:eastAsia="Times New Roman" w:hAnsi="Calibri" w:cs="Times New Roman"/>
                <w:b/>
                <w:bCs/>
                <w:color w:val="000000"/>
                <w:sz w:val="16"/>
                <w:szCs w:val="16"/>
                <w:lang w:val="en-US"/>
              </w:rPr>
            </w:pPr>
          </w:p>
        </w:tc>
        <w:tc>
          <w:tcPr>
            <w:tcW w:w="266" w:type="dxa"/>
            <w:tcBorders>
              <w:top w:val="nil"/>
              <w:left w:val="nil"/>
              <w:bottom w:val="nil"/>
              <w:right w:val="nil"/>
            </w:tcBorders>
            <w:shd w:val="clear" w:color="auto" w:fill="auto"/>
            <w:noWrap/>
            <w:vAlign w:val="center"/>
          </w:tcPr>
          <w:p w14:paraId="6D541970" w14:textId="77777777" w:rsidR="00FE1D60" w:rsidRPr="00843877" w:rsidRDefault="00FE1D60" w:rsidP="006A3733">
            <w:pPr>
              <w:spacing w:after="0" w:line="240" w:lineRule="auto"/>
              <w:jc w:val="center"/>
              <w:rPr>
                <w:rFonts w:ascii="Calibri" w:eastAsia="Times New Roman" w:hAnsi="Calibri" w:cs="Times New Roman"/>
                <w:b/>
                <w:bCs/>
                <w:color w:val="000000"/>
                <w:sz w:val="16"/>
                <w:szCs w:val="16"/>
                <w:lang w:val="en-US"/>
              </w:rPr>
            </w:pPr>
          </w:p>
        </w:tc>
        <w:tc>
          <w:tcPr>
            <w:tcW w:w="585" w:type="dxa"/>
            <w:gridSpan w:val="3"/>
            <w:tcBorders>
              <w:top w:val="nil"/>
              <w:left w:val="nil"/>
              <w:bottom w:val="nil"/>
              <w:right w:val="single" w:sz="8" w:space="0" w:color="000000"/>
            </w:tcBorders>
            <w:shd w:val="clear" w:color="auto" w:fill="auto"/>
            <w:noWrap/>
            <w:vAlign w:val="center"/>
          </w:tcPr>
          <w:p w14:paraId="4E60DBCB" w14:textId="77777777" w:rsidR="00FE1D60" w:rsidRPr="00843877" w:rsidRDefault="00FE1D60" w:rsidP="006A3733">
            <w:pPr>
              <w:spacing w:after="0" w:line="240" w:lineRule="auto"/>
              <w:jc w:val="center"/>
              <w:rPr>
                <w:rFonts w:ascii="Calibri" w:eastAsia="Times New Roman" w:hAnsi="Calibri" w:cs="Times New Roman"/>
                <w:b/>
                <w:bCs/>
                <w:color w:val="000000"/>
                <w:sz w:val="16"/>
                <w:szCs w:val="16"/>
                <w:lang w:val="en-US"/>
              </w:rPr>
            </w:pPr>
          </w:p>
        </w:tc>
      </w:tr>
      <w:tr w:rsidR="006A3733" w:rsidRPr="00843877" w14:paraId="3A7CDE95" w14:textId="77777777" w:rsidTr="000A0C5F">
        <w:trPr>
          <w:gridAfter w:val="10"/>
          <w:wAfter w:w="4830" w:type="dxa"/>
          <w:trHeight w:val="390"/>
        </w:trPr>
        <w:tc>
          <w:tcPr>
            <w:tcW w:w="5812" w:type="dxa"/>
            <w:gridSpan w:val="17"/>
            <w:tcBorders>
              <w:top w:val="single" w:sz="8" w:space="0" w:color="auto"/>
              <w:left w:val="single" w:sz="8" w:space="0" w:color="auto"/>
              <w:bottom w:val="single" w:sz="8" w:space="0" w:color="auto"/>
              <w:right w:val="single" w:sz="8" w:space="0" w:color="000000"/>
            </w:tcBorders>
            <w:shd w:val="clear" w:color="000000" w:fill="F2F2F2"/>
            <w:noWrap/>
            <w:vAlign w:val="bottom"/>
            <w:hideMark/>
          </w:tcPr>
          <w:p w14:paraId="164043FC" w14:textId="77777777" w:rsidR="006A3733" w:rsidRPr="00843877" w:rsidRDefault="006A3733" w:rsidP="000A0C5F">
            <w:pPr>
              <w:spacing w:after="0" w:line="240" w:lineRule="auto"/>
              <w:rPr>
                <w:rFonts w:ascii="Calibri" w:eastAsia="Times New Roman" w:hAnsi="Calibri" w:cs="Times New Roman"/>
                <w:b/>
                <w:bCs/>
                <w:color w:val="000000"/>
                <w:sz w:val="28"/>
                <w:szCs w:val="28"/>
                <w:lang w:val="en-US"/>
              </w:rPr>
            </w:pPr>
            <w:r w:rsidRPr="00843877">
              <w:rPr>
                <w:rFonts w:ascii="Calibri" w:eastAsia="Times New Roman" w:hAnsi="Calibri" w:cs="Times New Roman"/>
                <w:b/>
                <w:bCs/>
                <w:color w:val="000000"/>
                <w:sz w:val="28"/>
                <w:szCs w:val="28"/>
                <w:lang w:val="en-US"/>
              </w:rPr>
              <w:lastRenderedPageBreak/>
              <w:t>DEPARTMENTAL ELECTIVES</w:t>
            </w:r>
          </w:p>
        </w:tc>
      </w:tr>
      <w:tr w:rsidR="0064319A" w:rsidRPr="00843877" w14:paraId="485FDC6C" w14:textId="77777777" w:rsidTr="006A58DD">
        <w:trPr>
          <w:gridAfter w:val="10"/>
          <w:wAfter w:w="4830" w:type="dxa"/>
          <w:trHeight w:val="282"/>
        </w:trPr>
        <w:tc>
          <w:tcPr>
            <w:tcW w:w="799" w:type="dxa"/>
            <w:gridSpan w:val="3"/>
            <w:tcBorders>
              <w:top w:val="nil"/>
              <w:left w:val="single" w:sz="8" w:space="0" w:color="auto"/>
              <w:bottom w:val="nil"/>
              <w:right w:val="nil"/>
            </w:tcBorders>
            <w:shd w:val="clear" w:color="000000" w:fill="D0CECE"/>
            <w:vAlign w:val="center"/>
            <w:hideMark/>
          </w:tcPr>
          <w:p w14:paraId="6373D145" w14:textId="77777777" w:rsidR="0064319A" w:rsidRPr="00843877" w:rsidRDefault="0064319A"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420" w:type="dxa"/>
            <w:gridSpan w:val="3"/>
            <w:tcBorders>
              <w:top w:val="nil"/>
              <w:left w:val="nil"/>
              <w:bottom w:val="nil"/>
              <w:right w:val="nil"/>
            </w:tcBorders>
            <w:shd w:val="clear" w:color="000000" w:fill="D0CECE"/>
            <w:vAlign w:val="center"/>
            <w:hideMark/>
          </w:tcPr>
          <w:p w14:paraId="6D30276B" w14:textId="77777777" w:rsidR="0064319A" w:rsidRPr="00843877" w:rsidRDefault="0064319A" w:rsidP="006A3733">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 </w:t>
            </w:r>
          </w:p>
        </w:tc>
        <w:tc>
          <w:tcPr>
            <w:tcW w:w="3040" w:type="dxa"/>
            <w:gridSpan w:val="3"/>
            <w:tcBorders>
              <w:top w:val="nil"/>
              <w:left w:val="nil"/>
              <w:bottom w:val="nil"/>
              <w:right w:val="single" w:sz="8" w:space="0" w:color="C0C0C0"/>
            </w:tcBorders>
            <w:shd w:val="clear" w:color="000000" w:fill="D0CECE"/>
            <w:vAlign w:val="center"/>
            <w:hideMark/>
          </w:tcPr>
          <w:p w14:paraId="6B652E87"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FALL</w:t>
            </w:r>
          </w:p>
        </w:tc>
        <w:tc>
          <w:tcPr>
            <w:tcW w:w="222" w:type="dxa"/>
            <w:tcBorders>
              <w:top w:val="nil"/>
              <w:left w:val="single" w:sz="4" w:space="0" w:color="D8D8D8"/>
              <w:bottom w:val="single" w:sz="4" w:space="0" w:color="D8D8D8"/>
              <w:right w:val="single" w:sz="4" w:space="0" w:color="D8D8D8"/>
            </w:tcBorders>
            <w:shd w:val="clear" w:color="000000" w:fill="D0CECE"/>
            <w:noWrap/>
            <w:vAlign w:val="center"/>
            <w:hideMark/>
          </w:tcPr>
          <w:p w14:paraId="23B6D839"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T</w:t>
            </w:r>
          </w:p>
        </w:tc>
        <w:tc>
          <w:tcPr>
            <w:tcW w:w="237" w:type="dxa"/>
            <w:tcBorders>
              <w:top w:val="nil"/>
              <w:left w:val="nil"/>
              <w:bottom w:val="single" w:sz="4" w:space="0" w:color="D8D8D8"/>
              <w:right w:val="single" w:sz="4" w:space="0" w:color="D8D8D8"/>
            </w:tcBorders>
            <w:shd w:val="clear" w:color="000000" w:fill="D0CECE"/>
            <w:noWrap/>
            <w:vAlign w:val="center"/>
            <w:hideMark/>
          </w:tcPr>
          <w:p w14:paraId="3891BAD4"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A</w:t>
            </w:r>
          </w:p>
        </w:tc>
        <w:tc>
          <w:tcPr>
            <w:tcW w:w="244" w:type="dxa"/>
            <w:gridSpan w:val="2"/>
            <w:tcBorders>
              <w:top w:val="nil"/>
              <w:left w:val="nil"/>
              <w:bottom w:val="single" w:sz="4" w:space="0" w:color="D8D8D8"/>
              <w:right w:val="single" w:sz="8" w:space="0" w:color="000000"/>
            </w:tcBorders>
            <w:shd w:val="clear" w:color="000000" w:fill="D0CECE"/>
            <w:noWrap/>
            <w:vAlign w:val="center"/>
            <w:hideMark/>
          </w:tcPr>
          <w:p w14:paraId="49B932BA"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L</w:t>
            </w:r>
          </w:p>
        </w:tc>
        <w:tc>
          <w:tcPr>
            <w:tcW w:w="424" w:type="dxa"/>
            <w:gridSpan w:val="2"/>
            <w:tcBorders>
              <w:top w:val="nil"/>
              <w:left w:val="nil"/>
              <w:bottom w:val="single" w:sz="4" w:space="0" w:color="D8D8D8"/>
              <w:right w:val="single" w:sz="8" w:space="0" w:color="000000"/>
            </w:tcBorders>
            <w:shd w:val="clear" w:color="000000" w:fill="D0CECE"/>
            <w:noWrap/>
            <w:vAlign w:val="center"/>
            <w:hideMark/>
          </w:tcPr>
          <w:p w14:paraId="60DBEFFF"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Y</w:t>
            </w:r>
          </w:p>
        </w:tc>
        <w:tc>
          <w:tcPr>
            <w:tcW w:w="266" w:type="dxa"/>
            <w:tcBorders>
              <w:top w:val="nil"/>
              <w:left w:val="nil"/>
              <w:bottom w:val="single" w:sz="4" w:space="0" w:color="D8D8D8"/>
              <w:right w:val="single" w:sz="8" w:space="0" w:color="auto"/>
            </w:tcBorders>
            <w:shd w:val="clear" w:color="000000" w:fill="D0CECE"/>
            <w:vAlign w:val="center"/>
            <w:hideMark/>
          </w:tcPr>
          <w:p w14:paraId="7092EF16" w14:textId="77777777" w:rsidR="0064319A" w:rsidRPr="00843877" w:rsidRDefault="0064319A" w:rsidP="006A3733">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E</w:t>
            </w:r>
          </w:p>
        </w:tc>
        <w:tc>
          <w:tcPr>
            <w:tcW w:w="160" w:type="dxa"/>
            <w:tcBorders>
              <w:top w:val="nil"/>
              <w:left w:val="nil"/>
              <w:bottom w:val="nil"/>
              <w:right w:val="single" w:sz="8" w:space="0" w:color="000000"/>
            </w:tcBorders>
            <w:shd w:val="clear" w:color="auto" w:fill="auto"/>
            <w:noWrap/>
            <w:vAlign w:val="bottom"/>
            <w:hideMark/>
          </w:tcPr>
          <w:p w14:paraId="4FEB1CF2" w14:textId="77777777" w:rsidR="0064319A" w:rsidRPr="00843877" w:rsidRDefault="0064319A" w:rsidP="006A3733">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r>
      <w:tr w:rsidR="000E6CFD" w:rsidRPr="00843877" w14:paraId="160B32FE" w14:textId="77777777" w:rsidTr="006A58DD">
        <w:trPr>
          <w:gridAfter w:val="10"/>
          <w:wAfter w:w="4830" w:type="dxa"/>
          <w:trHeight w:val="439"/>
        </w:trPr>
        <w:tc>
          <w:tcPr>
            <w:tcW w:w="799" w:type="dxa"/>
            <w:gridSpan w:val="3"/>
            <w:tcBorders>
              <w:top w:val="single" w:sz="4" w:space="0" w:color="D8D8D8"/>
              <w:left w:val="single" w:sz="8" w:space="0" w:color="auto"/>
              <w:bottom w:val="single" w:sz="4" w:space="0" w:color="D8D8D8"/>
              <w:right w:val="single" w:sz="4" w:space="0" w:color="D8D8D8"/>
            </w:tcBorders>
            <w:shd w:val="clear" w:color="auto" w:fill="auto"/>
            <w:noWrap/>
            <w:vAlign w:val="center"/>
          </w:tcPr>
          <w:p w14:paraId="12F40770" w14:textId="05512392" w:rsidR="000E6CFD" w:rsidRPr="00843877" w:rsidRDefault="000E6CFD" w:rsidP="0064319A">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single" w:sz="4" w:space="0" w:color="D8D8D8"/>
              <w:left w:val="nil"/>
              <w:bottom w:val="single" w:sz="4" w:space="0" w:color="D8D8D8"/>
              <w:right w:val="single" w:sz="4" w:space="0" w:color="D8D8D8"/>
            </w:tcBorders>
            <w:shd w:val="clear" w:color="auto" w:fill="auto"/>
            <w:noWrap/>
            <w:vAlign w:val="center"/>
          </w:tcPr>
          <w:p w14:paraId="36CE1A7F" w14:textId="14CE58A1" w:rsidR="000E6CFD" w:rsidRPr="00843877" w:rsidRDefault="000E6CFD" w:rsidP="0064319A">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400</w:t>
            </w:r>
          </w:p>
        </w:tc>
        <w:tc>
          <w:tcPr>
            <w:tcW w:w="3040" w:type="dxa"/>
            <w:gridSpan w:val="3"/>
            <w:tcBorders>
              <w:top w:val="single" w:sz="4" w:space="0" w:color="D8D8D8"/>
              <w:left w:val="nil"/>
              <w:bottom w:val="single" w:sz="4" w:space="0" w:color="D8D8D8"/>
              <w:right w:val="single" w:sz="4" w:space="0" w:color="D8D8D8"/>
            </w:tcBorders>
            <w:shd w:val="clear" w:color="auto" w:fill="auto"/>
            <w:vAlign w:val="center"/>
          </w:tcPr>
          <w:p w14:paraId="1BDB4691" w14:textId="47A20547" w:rsidR="000E6CFD" w:rsidRPr="00843877" w:rsidRDefault="00E457A0" w:rsidP="0064319A">
            <w:pPr>
              <w:spacing w:after="0" w:line="240" w:lineRule="auto"/>
              <w:rPr>
                <w:rFonts w:ascii="Calibri" w:eastAsia="Times New Roman" w:hAnsi="Calibri" w:cs="Times New Roman"/>
                <w:color w:val="000000"/>
                <w:sz w:val="16"/>
                <w:szCs w:val="16"/>
                <w:lang w:val="en-US"/>
              </w:rPr>
            </w:pPr>
            <w:r w:rsidRPr="00E457A0">
              <w:rPr>
                <w:rFonts w:ascii="Calibri" w:eastAsia="Times New Roman" w:hAnsi="Calibri" w:cs="Times New Roman"/>
                <w:color w:val="000000"/>
                <w:sz w:val="16"/>
                <w:szCs w:val="16"/>
                <w:lang w:val="en-US"/>
              </w:rPr>
              <w:t>European Union and Turkey</w:t>
            </w:r>
          </w:p>
        </w:tc>
        <w:tc>
          <w:tcPr>
            <w:tcW w:w="222" w:type="dxa"/>
            <w:tcBorders>
              <w:top w:val="nil"/>
              <w:left w:val="nil"/>
              <w:bottom w:val="single" w:sz="4" w:space="0" w:color="D8D8D8"/>
              <w:right w:val="single" w:sz="4" w:space="0" w:color="D8D8D8"/>
            </w:tcBorders>
            <w:shd w:val="clear" w:color="auto" w:fill="auto"/>
            <w:noWrap/>
            <w:vAlign w:val="center"/>
          </w:tcPr>
          <w:p w14:paraId="462EE6A4" w14:textId="472CAE61"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tcPr>
          <w:p w14:paraId="105303BD" w14:textId="182AA8AA"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tcPr>
          <w:p w14:paraId="5BC31B30" w14:textId="37954B0A"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tcPr>
          <w:p w14:paraId="66F6DCBF" w14:textId="756C8AD5" w:rsidR="000E6CFD" w:rsidRPr="00843877" w:rsidRDefault="000E6CFD" w:rsidP="0064319A">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auto"/>
            </w:tcBorders>
            <w:shd w:val="clear" w:color="000000" w:fill="D9D9D9"/>
            <w:noWrap/>
            <w:vAlign w:val="center"/>
          </w:tcPr>
          <w:p w14:paraId="277F8333" w14:textId="224644F9" w:rsidR="000E6CFD" w:rsidRPr="00843877" w:rsidRDefault="004675C8" w:rsidP="0064319A">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bottom"/>
          </w:tcPr>
          <w:p w14:paraId="61D90003" w14:textId="77777777" w:rsidR="000E6CFD" w:rsidRPr="00843877" w:rsidRDefault="000E6CFD" w:rsidP="0064319A">
            <w:pPr>
              <w:spacing w:after="0" w:line="240" w:lineRule="auto"/>
              <w:rPr>
                <w:rFonts w:ascii="Calibri" w:eastAsia="Times New Roman" w:hAnsi="Calibri" w:cs="Times New Roman"/>
                <w:color w:val="000000"/>
                <w:sz w:val="16"/>
                <w:szCs w:val="16"/>
                <w:lang w:val="en-US"/>
              </w:rPr>
            </w:pPr>
          </w:p>
        </w:tc>
      </w:tr>
      <w:tr w:rsidR="000E6CFD" w:rsidRPr="00843877" w14:paraId="49A065C7" w14:textId="77777777" w:rsidTr="006A58DD">
        <w:trPr>
          <w:gridAfter w:val="10"/>
          <w:wAfter w:w="4830" w:type="dxa"/>
          <w:trHeight w:val="439"/>
        </w:trPr>
        <w:tc>
          <w:tcPr>
            <w:tcW w:w="799" w:type="dxa"/>
            <w:gridSpan w:val="3"/>
            <w:tcBorders>
              <w:top w:val="single" w:sz="4" w:space="0" w:color="D8D8D8"/>
              <w:left w:val="single" w:sz="8" w:space="0" w:color="auto"/>
              <w:bottom w:val="single" w:sz="4" w:space="0" w:color="D8D8D8"/>
              <w:right w:val="single" w:sz="4" w:space="0" w:color="D8D8D8"/>
            </w:tcBorders>
            <w:shd w:val="clear" w:color="auto" w:fill="auto"/>
            <w:noWrap/>
            <w:vAlign w:val="center"/>
            <w:hideMark/>
          </w:tcPr>
          <w:p w14:paraId="2097FB12" w14:textId="77777777" w:rsidR="000E6CFD" w:rsidRPr="00843877" w:rsidRDefault="000E6CFD" w:rsidP="0064319A">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single" w:sz="4" w:space="0" w:color="D8D8D8"/>
              <w:left w:val="nil"/>
              <w:bottom w:val="single" w:sz="4" w:space="0" w:color="D8D8D8"/>
              <w:right w:val="single" w:sz="4" w:space="0" w:color="D8D8D8"/>
            </w:tcBorders>
            <w:shd w:val="clear" w:color="auto" w:fill="auto"/>
            <w:noWrap/>
            <w:vAlign w:val="center"/>
            <w:hideMark/>
          </w:tcPr>
          <w:p w14:paraId="0187A13B" w14:textId="77777777" w:rsidR="000E6CFD" w:rsidRPr="00843877" w:rsidRDefault="000E6CFD" w:rsidP="0064319A">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401</w:t>
            </w:r>
          </w:p>
        </w:tc>
        <w:tc>
          <w:tcPr>
            <w:tcW w:w="3040" w:type="dxa"/>
            <w:gridSpan w:val="3"/>
            <w:tcBorders>
              <w:top w:val="single" w:sz="4" w:space="0" w:color="D8D8D8"/>
              <w:left w:val="nil"/>
              <w:bottom w:val="single" w:sz="4" w:space="0" w:color="D8D8D8"/>
              <w:right w:val="single" w:sz="4" w:space="0" w:color="D8D8D8"/>
            </w:tcBorders>
            <w:shd w:val="clear" w:color="auto" w:fill="auto"/>
            <w:vAlign w:val="center"/>
            <w:hideMark/>
          </w:tcPr>
          <w:p w14:paraId="4B41170B" w14:textId="77777777" w:rsidR="000E6CFD" w:rsidRPr="00843877" w:rsidRDefault="000E6CFD" w:rsidP="0064319A">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Turkey-US Relations</w:t>
            </w:r>
          </w:p>
        </w:tc>
        <w:tc>
          <w:tcPr>
            <w:tcW w:w="222" w:type="dxa"/>
            <w:tcBorders>
              <w:top w:val="nil"/>
              <w:left w:val="nil"/>
              <w:bottom w:val="single" w:sz="4" w:space="0" w:color="D8D8D8"/>
              <w:right w:val="single" w:sz="4" w:space="0" w:color="D8D8D8"/>
            </w:tcBorders>
            <w:shd w:val="clear" w:color="auto" w:fill="auto"/>
            <w:noWrap/>
            <w:vAlign w:val="center"/>
            <w:hideMark/>
          </w:tcPr>
          <w:p w14:paraId="1B1DED32" w14:textId="77777777"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66216131" w14:textId="77777777"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299A8053" w14:textId="77777777"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2739BCBB" w14:textId="77777777" w:rsidR="000E6CFD" w:rsidRPr="00843877" w:rsidRDefault="000E6CFD" w:rsidP="0064319A">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auto"/>
            </w:tcBorders>
            <w:shd w:val="clear" w:color="000000" w:fill="D9D9D9"/>
            <w:noWrap/>
            <w:vAlign w:val="center"/>
            <w:hideMark/>
          </w:tcPr>
          <w:p w14:paraId="6D0A1DD5" w14:textId="6E32DD3C" w:rsidR="000E6CFD" w:rsidRPr="00843877" w:rsidRDefault="004675C8" w:rsidP="0064319A">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bottom"/>
            <w:hideMark/>
          </w:tcPr>
          <w:p w14:paraId="382774A8" w14:textId="77777777" w:rsidR="000E6CFD" w:rsidRPr="00843877" w:rsidRDefault="000E6CFD" w:rsidP="0064319A">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r>
      <w:tr w:rsidR="000E6CFD" w:rsidRPr="00843877" w14:paraId="60B38F6C" w14:textId="77777777" w:rsidTr="006A58DD">
        <w:trPr>
          <w:gridAfter w:val="10"/>
          <w:wAfter w:w="4830" w:type="dxa"/>
          <w:trHeight w:val="450"/>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tcPr>
          <w:p w14:paraId="02D14B71" w14:textId="3B674E85" w:rsidR="000E6CFD" w:rsidRPr="00843877" w:rsidRDefault="000E6CFD" w:rsidP="0064319A">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tcPr>
          <w:p w14:paraId="3247E174" w14:textId="053C18FE" w:rsidR="000E6CFD" w:rsidRPr="00843877" w:rsidRDefault="000E6CFD" w:rsidP="0064319A">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402</w:t>
            </w:r>
          </w:p>
        </w:tc>
        <w:tc>
          <w:tcPr>
            <w:tcW w:w="3040" w:type="dxa"/>
            <w:gridSpan w:val="3"/>
            <w:tcBorders>
              <w:top w:val="nil"/>
              <w:left w:val="nil"/>
              <w:bottom w:val="single" w:sz="4" w:space="0" w:color="D8D8D8"/>
              <w:right w:val="single" w:sz="4" w:space="0" w:color="D8D8D8"/>
            </w:tcBorders>
            <w:shd w:val="clear" w:color="auto" w:fill="auto"/>
            <w:vAlign w:val="center"/>
          </w:tcPr>
          <w:p w14:paraId="0AA0E9DA" w14:textId="6D977621" w:rsidR="000E6CFD" w:rsidRPr="00843877" w:rsidRDefault="000E6CFD" w:rsidP="0064319A">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Middle East Politics</w:t>
            </w:r>
          </w:p>
        </w:tc>
        <w:tc>
          <w:tcPr>
            <w:tcW w:w="222" w:type="dxa"/>
            <w:tcBorders>
              <w:top w:val="nil"/>
              <w:left w:val="nil"/>
              <w:bottom w:val="single" w:sz="4" w:space="0" w:color="D8D8D8"/>
              <w:right w:val="single" w:sz="4" w:space="0" w:color="D8D8D8"/>
            </w:tcBorders>
            <w:shd w:val="clear" w:color="auto" w:fill="auto"/>
            <w:noWrap/>
            <w:vAlign w:val="center"/>
          </w:tcPr>
          <w:p w14:paraId="5A37F7FB" w14:textId="669BB01F"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tcPr>
          <w:p w14:paraId="30314355" w14:textId="7DC070E5"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tcPr>
          <w:p w14:paraId="6CF0E3FA" w14:textId="5AB80703"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tcPr>
          <w:p w14:paraId="7066CE53" w14:textId="60F1E7D0" w:rsidR="000E6CFD" w:rsidRPr="00843877" w:rsidRDefault="000E6CFD" w:rsidP="0064319A">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auto"/>
            </w:tcBorders>
            <w:shd w:val="clear" w:color="000000" w:fill="D9D9D9"/>
            <w:noWrap/>
            <w:vAlign w:val="center"/>
          </w:tcPr>
          <w:p w14:paraId="3306448F" w14:textId="2A892BC0" w:rsidR="000E6CFD" w:rsidRPr="00843877" w:rsidRDefault="004675C8" w:rsidP="0064319A">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bottom"/>
          </w:tcPr>
          <w:p w14:paraId="1280E5EA" w14:textId="77777777" w:rsidR="000E6CFD" w:rsidRPr="00843877" w:rsidRDefault="000E6CFD" w:rsidP="0064319A">
            <w:pPr>
              <w:spacing w:after="0" w:line="240" w:lineRule="auto"/>
              <w:rPr>
                <w:rFonts w:ascii="Calibri" w:eastAsia="Times New Roman" w:hAnsi="Calibri" w:cs="Times New Roman"/>
                <w:color w:val="000000"/>
                <w:sz w:val="16"/>
                <w:szCs w:val="16"/>
                <w:lang w:val="en-US"/>
              </w:rPr>
            </w:pPr>
          </w:p>
        </w:tc>
      </w:tr>
      <w:tr w:rsidR="000E6CFD" w:rsidRPr="00843877" w14:paraId="6EEE2098" w14:textId="77777777" w:rsidTr="006A58DD">
        <w:trPr>
          <w:gridAfter w:val="10"/>
          <w:wAfter w:w="4830" w:type="dxa"/>
          <w:trHeight w:val="450"/>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296D4DD9" w14:textId="77777777" w:rsidR="000E6CFD" w:rsidRPr="00843877" w:rsidRDefault="000E6CFD" w:rsidP="0064319A">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61504D67" w14:textId="77777777" w:rsidR="000E6CFD" w:rsidRPr="00843877" w:rsidRDefault="000E6CFD" w:rsidP="0064319A">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403</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60B664DF" w14:textId="77777777" w:rsidR="000E6CFD" w:rsidRPr="00843877" w:rsidRDefault="000E6CFD" w:rsidP="0064319A">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The Balkans in International Relations and Turkey</w:t>
            </w:r>
          </w:p>
        </w:tc>
        <w:tc>
          <w:tcPr>
            <w:tcW w:w="222" w:type="dxa"/>
            <w:tcBorders>
              <w:top w:val="nil"/>
              <w:left w:val="nil"/>
              <w:bottom w:val="single" w:sz="4" w:space="0" w:color="D8D8D8"/>
              <w:right w:val="single" w:sz="4" w:space="0" w:color="D8D8D8"/>
            </w:tcBorders>
            <w:shd w:val="clear" w:color="auto" w:fill="auto"/>
            <w:noWrap/>
            <w:vAlign w:val="center"/>
            <w:hideMark/>
          </w:tcPr>
          <w:p w14:paraId="5048B3E6" w14:textId="77777777"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102A662F" w14:textId="77777777"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459ED491" w14:textId="77777777"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794DA10E" w14:textId="77777777" w:rsidR="000E6CFD" w:rsidRPr="00843877" w:rsidRDefault="000E6CFD" w:rsidP="0064319A">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auto"/>
            </w:tcBorders>
            <w:shd w:val="clear" w:color="000000" w:fill="D9D9D9"/>
            <w:noWrap/>
            <w:vAlign w:val="center"/>
            <w:hideMark/>
          </w:tcPr>
          <w:p w14:paraId="322882E2" w14:textId="642EB0F8" w:rsidR="000E6CFD" w:rsidRPr="00843877" w:rsidRDefault="004675C8" w:rsidP="0064319A">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bottom"/>
            <w:hideMark/>
          </w:tcPr>
          <w:p w14:paraId="5731E80D" w14:textId="77777777" w:rsidR="000E6CFD" w:rsidRPr="00843877" w:rsidRDefault="000E6CFD" w:rsidP="0064319A">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r>
      <w:tr w:rsidR="000E6CFD" w:rsidRPr="00843877" w14:paraId="7F21FB52" w14:textId="77777777" w:rsidTr="006A58DD">
        <w:trPr>
          <w:gridAfter w:val="10"/>
          <w:wAfter w:w="4830" w:type="dxa"/>
          <w:trHeight w:val="439"/>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tcPr>
          <w:p w14:paraId="3B2147A3" w14:textId="66E8D927" w:rsidR="000E6CFD" w:rsidRPr="00843877" w:rsidRDefault="000E6CFD" w:rsidP="0064319A">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tcPr>
          <w:p w14:paraId="06C610DC" w14:textId="0DDFA043" w:rsidR="000E6CFD" w:rsidRPr="00843877" w:rsidRDefault="000E6CFD" w:rsidP="0064319A">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404</w:t>
            </w:r>
          </w:p>
        </w:tc>
        <w:tc>
          <w:tcPr>
            <w:tcW w:w="3040" w:type="dxa"/>
            <w:gridSpan w:val="3"/>
            <w:tcBorders>
              <w:top w:val="nil"/>
              <w:left w:val="nil"/>
              <w:bottom w:val="single" w:sz="4" w:space="0" w:color="D8D8D8"/>
              <w:right w:val="single" w:sz="4" w:space="0" w:color="D8D8D8"/>
            </w:tcBorders>
            <w:shd w:val="clear" w:color="auto" w:fill="auto"/>
            <w:vAlign w:val="center"/>
          </w:tcPr>
          <w:p w14:paraId="778176D3" w14:textId="5713DDD1" w:rsidR="000E6CFD" w:rsidRPr="00843877" w:rsidRDefault="000E6CFD" w:rsidP="0064319A">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Turkish -  Greek Relations</w:t>
            </w:r>
          </w:p>
        </w:tc>
        <w:tc>
          <w:tcPr>
            <w:tcW w:w="222" w:type="dxa"/>
            <w:tcBorders>
              <w:top w:val="nil"/>
              <w:left w:val="nil"/>
              <w:bottom w:val="single" w:sz="4" w:space="0" w:color="D8D8D8"/>
              <w:right w:val="single" w:sz="4" w:space="0" w:color="D8D8D8"/>
            </w:tcBorders>
            <w:shd w:val="clear" w:color="auto" w:fill="auto"/>
            <w:noWrap/>
            <w:vAlign w:val="center"/>
          </w:tcPr>
          <w:p w14:paraId="3CB8719E" w14:textId="30316C99"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tcPr>
          <w:p w14:paraId="0AEB82B5" w14:textId="732002F8"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tcPr>
          <w:p w14:paraId="08021819" w14:textId="2E1ED8AF"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tcPr>
          <w:p w14:paraId="53632F5A" w14:textId="706B7D53" w:rsidR="000E6CFD" w:rsidRPr="00843877" w:rsidRDefault="000E6CFD" w:rsidP="0064319A">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auto"/>
            </w:tcBorders>
            <w:shd w:val="clear" w:color="000000" w:fill="D9D9D9"/>
            <w:noWrap/>
            <w:vAlign w:val="center"/>
          </w:tcPr>
          <w:p w14:paraId="1F1C7959" w14:textId="5B151619" w:rsidR="000E6CFD" w:rsidRPr="00843877" w:rsidRDefault="004675C8" w:rsidP="0064319A">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bottom"/>
          </w:tcPr>
          <w:p w14:paraId="22680328" w14:textId="77777777" w:rsidR="000E6CFD" w:rsidRPr="00843877" w:rsidRDefault="000E6CFD" w:rsidP="0064319A">
            <w:pPr>
              <w:spacing w:after="0" w:line="240" w:lineRule="auto"/>
              <w:rPr>
                <w:rFonts w:ascii="Calibri" w:eastAsia="Times New Roman" w:hAnsi="Calibri" w:cs="Times New Roman"/>
                <w:color w:val="000000"/>
                <w:sz w:val="16"/>
                <w:szCs w:val="16"/>
                <w:lang w:val="en-US"/>
              </w:rPr>
            </w:pPr>
          </w:p>
        </w:tc>
      </w:tr>
      <w:tr w:rsidR="000E6CFD" w:rsidRPr="00843877" w14:paraId="1954FFEB" w14:textId="77777777" w:rsidTr="006A58DD">
        <w:trPr>
          <w:gridAfter w:val="10"/>
          <w:wAfter w:w="4830" w:type="dxa"/>
          <w:trHeight w:val="439"/>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406564E0" w14:textId="77777777" w:rsidR="000E6CFD" w:rsidRPr="00843877" w:rsidRDefault="000E6CFD" w:rsidP="0064319A">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0CDBB062" w14:textId="77777777" w:rsidR="000E6CFD" w:rsidRPr="00843877" w:rsidRDefault="000E6CFD" w:rsidP="0064319A">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405</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630A4C42" w14:textId="77777777" w:rsidR="000E6CFD" w:rsidRPr="00843877" w:rsidRDefault="000E6CFD" w:rsidP="0064319A">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Migration</w:t>
            </w:r>
          </w:p>
        </w:tc>
        <w:tc>
          <w:tcPr>
            <w:tcW w:w="222" w:type="dxa"/>
            <w:tcBorders>
              <w:top w:val="nil"/>
              <w:left w:val="nil"/>
              <w:bottom w:val="single" w:sz="4" w:space="0" w:color="D8D8D8"/>
              <w:right w:val="single" w:sz="4" w:space="0" w:color="D8D8D8"/>
            </w:tcBorders>
            <w:shd w:val="clear" w:color="auto" w:fill="auto"/>
            <w:noWrap/>
            <w:vAlign w:val="center"/>
            <w:hideMark/>
          </w:tcPr>
          <w:p w14:paraId="1D1C63B5" w14:textId="77777777"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6529E786" w14:textId="77777777"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13A3F88B" w14:textId="77777777"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14829F73" w14:textId="77777777" w:rsidR="000E6CFD" w:rsidRPr="00843877" w:rsidRDefault="000E6CFD" w:rsidP="0064319A">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auto"/>
            </w:tcBorders>
            <w:shd w:val="clear" w:color="000000" w:fill="D9D9D9"/>
            <w:noWrap/>
            <w:vAlign w:val="center"/>
            <w:hideMark/>
          </w:tcPr>
          <w:p w14:paraId="722BC608" w14:textId="64DBB5AE" w:rsidR="000E6CFD" w:rsidRPr="00843877" w:rsidRDefault="004675C8" w:rsidP="0064319A">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bottom"/>
            <w:hideMark/>
          </w:tcPr>
          <w:p w14:paraId="14591725" w14:textId="77777777" w:rsidR="000E6CFD" w:rsidRPr="00843877" w:rsidRDefault="000E6CFD" w:rsidP="0064319A">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r>
      <w:tr w:rsidR="000E6CFD" w:rsidRPr="00843877" w14:paraId="4421E714" w14:textId="77777777" w:rsidTr="006A58DD">
        <w:trPr>
          <w:gridAfter w:val="10"/>
          <w:wAfter w:w="4830" w:type="dxa"/>
          <w:trHeight w:val="450"/>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tcPr>
          <w:p w14:paraId="3B532A4F" w14:textId="1ACD88F8" w:rsidR="000E6CFD" w:rsidRPr="00843877" w:rsidRDefault="000E6CFD" w:rsidP="0064319A">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tcPr>
          <w:p w14:paraId="008ADF36" w14:textId="5A0C5BBF" w:rsidR="000E6CFD" w:rsidRPr="00843877" w:rsidRDefault="000E6CFD" w:rsidP="0064319A">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408</w:t>
            </w:r>
          </w:p>
        </w:tc>
        <w:tc>
          <w:tcPr>
            <w:tcW w:w="3040" w:type="dxa"/>
            <w:gridSpan w:val="3"/>
            <w:tcBorders>
              <w:top w:val="nil"/>
              <w:left w:val="nil"/>
              <w:bottom w:val="single" w:sz="4" w:space="0" w:color="D8D8D8"/>
              <w:right w:val="single" w:sz="4" w:space="0" w:color="D8D8D8"/>
            </w:tcBorders>
            <w:shd w:val="clear" w:color="auto" w:fill="auto"/>
            <w:vAlign w:val="center"/>
          </w:tcPr>
          <w:p w14:paraId="6AA1CB2B" w14:textId="27289D6F" w:rsidR="000E6CFD" w:rsidRPr="00843877" w:rsidRDefault="000E6CFD" w:rsidP="0064319A">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Turkey, Russia and the Caucasus Relations</w:t>
            </w:r>
          </w:p>
        </w:tc>
        <w:tc>
          <w:tcPr>
            <w:tcW w:w="222" w:type="dxa"/>
            <w:tcBorders>
              <w:top w:val="nil"/>
              <w:left w:val="nil"/>
              <w:bottom w:val="single" w:sz="4" w:space="0" w:color="D8D8D8"/>
              <w:right w:val="single" w:sz="4" w:space="0" w:color="D8D8D8"/>
            </w:tcBorders>
            <w:shd w:val="clear" w:color="auto" w:fill="auto"/>
            <w:noWrap/>
            <w:vAlign w:val="center"/>
          </w:tcPr>
          <w:p w14:paraId="5BFC256F" w14:textId="5C2C6624"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tcPr>
          <w:p w14:paraId="7334FF71" w14:textId="2E576379"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tcPr>
          <w:p w14:paraId="53389660" w14:textId="698FDE1D"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tcPr>
          <w:p w14:paraId="3CEDB253" w14:textId="4F48F179" w:rsidR="000E6CFD" w:rsidRPr="00843877" w:rsidRDefault="000E6CFD" w:rsidP="0064319A">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auto"/>
            </w:tcBorders>
            <w:shd w:val="clear" w:color="000000" w:fill="D9D9D9"/>
            <w:noWrap/>
            <w:vAlign w:val="center"/>
          </w:tcPr>
          <w:p w14:paraId="05DEDEA4" w14:textId="3479813C" w:rsidR="000E6CFD" w:rsidRPr="00843877" w:rsidRDefault="004675C8" w:rsidP="0064319A">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bottom"/>
          </w:tcPr>
          <w:p w14:paraId="520FEDCD" w14:textId="77777777" w:rsidR="000E6CFD" w:rsidRPr="00843877" w:rsidRDefault="000E6CFD" w:rsidP="0064319A">
            <w:pPr>
              <w:spacing w:after="0" w:line="240" w:lineRule="auto"/>
              <w:rPr>
                <w:rFonts w:ascii="Calibri" w:eastAsia="Times New Roman" w:hAnsi="Calibri" w:cs="Times New Roman"/>
                <w:color w:val="000000"/>
                <w:sz w:val="16"/>
                <w:szCs w:val="16"/>
                <w:lang w:val="en-US"/>
              </w:rPr>
            </w:pPr>
          </w:p>
        </w:tc>
      </w:tr>
      <w:tr w:rsidR="000E6CFD" w:rsidRPr="00843877" w14:paraId="5E803C20" w14:textId="77777777" w:rsidTr="006A58DD">
        <w:trPr>
          <w:gridAfter w:val="10"/>
          <w:wAfter w:w="4830" w:type="dxa"/>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tcPr>
          <w:p w14:paraId="5B4D1E59" w14:textId="0F69AA69" w:rsidR="000E6CFD" w:rsidRPr="00843877" w:rsidRDefault="000E6CFD" w:rsidP="0064319A">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tcPr>
          <w:p w14:paraId="3892339E" w14:textId="63BB36B7" w:rsidR="000E6CFD" w:rsidRPr="00843877" w:rsidRDefault="000E6CFD" w:rsidP="0064319A">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410</w:t>
            </w:r>
          </w:p>
        </w:tc>
        <w:tc>
          <w:tcPr>
            <w:tcW w:w="3040" w:type="dxa"/>
            <w:gridSpan w:val="3"/>
            <w:tcBorders>
              <w:top w:val="nil"/>
              <w:left w:val="nil"/>
              <w:bottom w:val="single" w:sz="4" w:space="0" w:color="D8D8D8"/>
              <w:right w:val="single" w:sz="4" w:space="0" w:color="D8D8D8"/>
            </w:tcBorders>
            <w:shd w:val="clear" w:color="auto" w:fill="auto"/>
            <w:vAlign w:val="center"/>
          </w:tcPr>
          <w:p w14:paraId="5BD314D4" w14:textId="202EE9A4" w:rsidR="000E6CFD" w:rsidRPr="00843877" w:rsidRDefault="000E6CFD" w:rsidP="0064319A">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Diplomatic and Consular Relations</w:t>
            </w:r>
          </w:p>
        </w:tc>
        <w:tc>
          <w:tcPr>
            <w:tcW w:w="222" w:type="dxa"/>
            <w:tcBorders>
              <w:top w:val="nil"/>
              <w:left w:val="nil"/>
              <w:bottom w:val="single" w:sz="4" w:space="0" w:color="D8D8D8"/>
              <w:right w:val="single" w:sz="4" w:space="0" w:color="D8D8D8"/>
            </w:tcBorders>
            <w:shd w:val="clear" w:color="auto" w:fill="auto"/>
            <w:noWrap/>
            <w:vAlign w:val="center"/>
          </w:tcPr>
          <w:p w14:paraId="4BD30073" w14:textId="42C60647"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tcPr>
          <w:p w14:paraId="78C52A25" w14:textId="41EBB97E"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tcPr>
          <w:p w14:paraId="3EEEBCA3" w14:textId="0B37FF9A"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tcPr>
          <w:p w14:paraId="67C781F8" w14:textId="7E556ED7" w:rsidR="000E6CFD" w:rsidRPr="00843877" w:rsidRDefault="000E6CFD" w:rsidP="0064319A">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auto"/>
            </w:tcBorders>
            <w:shd w:val="clear" w:color="000000" w:fill="D9D9D9"/>
            <w:noWrap/>
            <w:vAlign w:val="center"/>
          </w:tcPr>
          <w:p w14:paraId="6BD1EF3E" w14:textId="53CD437A" w:rsidR="000E6CFD" w:rsidRPr="00843877" w:rsidRDefault="004675C8" w:rsidP="0064319A">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bottom"/>
          </w:tcPr>
          <w:p w14:paraId="6FD409CB" w14:textId="77777777" w:rsidR="000E6CFD" w:rsidRPr="00843877" w:rsidRDefault="000E6CFD" w:rsidP="0064319A">
            <w:pPr>
              <w:spacing w:after="0" w:line="240" w:lineRule="auto"/>
              <w:rPr>
                <w:rFonts w:ascii="Calibri" w:eastAsia="Times New Roman" w:hAnsi="Calibri" w:cs="Times New Roman"/>
                <w:color w:val="000000"/>
                <w:sz w:val="16"/>
                <w:szCs w:val="16"/>
                <w:lang w:val="en-US"/>
              </w:rPr>
            </w:pPr>
          </w:p>
        </w:tc>
      </w:tr>
      <w:tr w:rsidR="000E6CFD" w:rsidRPr="00843877" w14:paraId="307BC5DE" w14:textId="77777777" w:rsidTr="006A58DD">
        <w:trPr>
          <w:gridAfter w:val="10"/>
          <w:wAfter w:w="4830" w:type="dxa"/>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tcPr>
          <w:p w14:paraId="3D84BCFE" w14:textId="434F2C06" w:rsidR="000E6CFD" w:rsidRPr="00843877" w:rsidRDefault="000E6CFD" w:rsidP="0064319A">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tcPr>
          <w:p w14:paraId="28534028" w14:textId="4F58A923" w:rsidR="000E6CFD" w:rsidRPr="00843877" w:rsidRDefault="000E6CFD" w:rsidP="0064319A">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420</w:t>
            </w:r>
          </w:p>
        </w:tc>
        <w:tc>
          <w:tcPr>
            <w:tcW w:w="3040" w:type="dxa"/>
            <w:gridSpan w:val="3"/>
            <w:tcBorders>
              <w:top w:val="nil"/>
              <w:left w:val="nil"/>
              <w:bottom w:val="single" w:sz="4" w:space="0" w:color="D8D8D8"/>
              <w:right w:val="single" w:sz="4" w:space="0" w:color="D8D8D8"/>
            </w:tcBorders>
            <w:shd w:val="clear" w:color="auto" w:fill="auto"/>
            <w:vAlign w:val="center"/>
          </w:tcPr>
          <w:p w14:paraId="1CD0F6E1" w14:textId="175D7E15" w:rsidR="000E6CFD" w:rsidRPr="00843877" w:rsidRDefault="000E6CFD" w:rsidP="0064319A">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Political Behavior and Attitudes</w:t>
            </w:r>
          </w:p>
        </w:tc>
        <w:tc>
          <w:tcPr>
            <w:tcW w:w="222" w:type="dxa"/>
            <w:tcBorders>
              <w:top w:val="nil"/>
              <w:left w:val="nil"/>
              <w:bottom w:val="single" w:sz="4" w:space="0" w:color="D8D8D8"/>
              <w:right w:val="single" w:sz="4" w:space="0" w:color="D8D8D8"/>
            </w:tcBorders>
            <w:shd w:val="clear" w:color="auto" w:fill="auto"/>
            <w:noWrap/>
            <w:vAlign w:val="center"/>
          </w:tcPr>
          <w:p w14:paraId="179BDFFF" w14:textId="78BAA159"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tcPr>
          <w:p w14:paraId="51ECED56" w14:textId="2ACCDC9A"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tcPr>
          <w:p w14:paraId="0959E2D3" w14:textId="1037D0CC" w:rsidR="000E6CFD" w:rsidRPr="00843877" w:rsidRDefault="000E6CFD" w:rsidP="0064319A">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tcPr>
          <w:p w14:paraId="585F5F50" w14:textId="4851D536" w:rsidR="000E6CFD" w:rsidRPr="00843877" w:rsidRDefault="000E6CFD" w:rsidP="0064319A">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auto"/>
            </w:tcBorders>
            <w:shd w:val="clear" w:color="000000" w:fill="D9D9D9"/>
            <w:noWrap/>
            <w:vAlign w:val="center"/>
          </w:tcPr>
          <w:p w14:paraId="5DD875C6" w14:textId="686527AF" w:rsidR="000E6CFD" w:rsidRPr="00843877" w:rsidRDefault="004675C8" w:rsidP="0064319A">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bottom"/>
          </w:tcPr>
          <w:p w14:paraId="542B147B" w14:textId="77777777" w:rsidR="000E6CFD" w:rsidRPr="00843877" w:rsidRDefault="000E6CFD" w:rsidP="0064319A">
            <w:pPr>
              <w:spacing w:after="0" w:line="240" w:lineRule="auto"/>
              <w:rPr>
                <w:rFonts w:ascii="Calibri" w:eastAsia="Times New Roman" w:hAnsi="Calibri" w:cs="Times New Roman"/>
                <w:color w:val="000000"/>
                <w:sz w:val="16"/>
                <w:szCs w:val="16"/>
                <w:lang w:val="en-US"/>
              </w:rPr>
            </w:pPr>
          </w:p>
        </w:tc>
      </w:tr>
      <w:tr w:rsidR="000E6CFD" w:rsidRPr="00843877" w14:paraId="2E5C895E" w14:textId="77777777" w:rsidTr="006A58DD">
        <w:trPr>
          <w:gridAfter w:val="10"/>
          <w:wAfter w:w="4830" w:type="dxa"/>
          <w:trHeight w:val="282"/>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tcPr>
          <w:p w14:paraId="26D0EC23" w14:textId="4D764982" w:rsidR="000E6CFD" w:rsidRPr="00843877" w:rsidRDefault="000E6CFD" w:rsidP="000E6CF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tcPr>
          <w:p w14:paraId="37FFCE8F" w14:textId="4DEEE6BA" w:rsidR="000E6CFD" w:rsidRPr="00843877" w:rsidRDefault="000E6CFD" w:rsidP="000E6CFD">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422</w:t>
            </w:r>
          </w:p>
        </w:tc>
        <w:tc>
          <w:tcPr>
            <w:tcW w:w="3040" w:type="dxa"/>
            <w:gridSpan w:val="3"/>
            <w:tcBorders>
              <w:top w:val="nil"/>
              <w:left w:val="nil"/>
              <w:bottom w:val="single" w:sz="4" w:space="0" w:color="D8D8D8"/>
              <w:right w:val="single" w:sz="4" w:space="0" w:color="D8D8D8"/>
            </w:tcBorders>
            <w:shd w:val="clear" w:color="auto" w:fill="auto"/>
            <w:vAlign w:val="center"/>
          </w:tcPr>
          <w:p w14:paraId="6BA4279A" w14:textId="611659FD" w:rsidR="000E6CFD" w:rsidRPr="00843877" w:rsidRDefault="000E6CFD" w:rsidP="000E6CF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Contemporary Problems in Turkish Political Life</w:t>
            </w:r>
          </w:p>
        </w:tc>
        <w:tc>
          <w:tcPr>
            <w:tcW w:w="222" w:type="dxa"/>
            <w:tcBorders>
              <w:top w:val="nil"/>
              <w:left w:val="nil"/>
              <w:bottom w:val="single" w:sz="4" w:space="0" w:color="D8D8D8"/>
              <w:right w:val="single" w:sz="4" w:space="0" w:color="D8D8D8"/>
            </w:tcBorders>
            <w:shd w:val="clear" w:color="auto" w:fill="auto"/>
            <w:noWrap/>
            <w:vAlign w:val="center"/>
          </w:tcPr>
          <w:p w14:paraId="13902F1E" w14:textId="318738BF"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tcPr>
          <w:p w14:paraId="1D6C423B" w14:textId="2B98B834"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tcPr>
          <w:p w14:paraId="5D358AFA" w14:textId="1CDF5AF1"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tcPr>
          <w:p w14:paraId="6A2185D7" w14:textId="3FB07DEF" w:rsidR="000E6CFD" w:rsidRPr="00843877" w:rsidRDefault="000E6CFD" w:rsidP="000E6CF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auto"/>
            </w:tcBorders>
            <w:shd w:val="clear" w:color="000000" w:fill="D9D9D9"/>
            <w:noWrap/>
            <w:vAlign w:val="center"/>
          </w:tcPr>
          <w:p w14:paraId="23186DF6" w14:textId="07BE077D" w:rsidR="000E6CFD" w:rsidRPr="00843877" w:rsidRDefault="004675C8" w:rsidP="000E6CFD">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bottom"/>
          </w:tcPr>
          <w:p w14:paraId="7B3F3C92" w14:textId="77777777" w:rsidR="000E6CFD" w:rsidRPr="00843877" w:rsidRDefault="000E6CFD" w:rsidP="000E6CFD">
            <w:pPr>
              <w:spacing w:after="0" w:line="240" w:lineRule="auto"/>
              <w:rPr>
                <w:rFonts w:ascii="Calibri" w:eastAsia="Times New Roman" w:hAnsi="Calibri" w:cs="Times New Roman"/>
                <w:color w:val="000000"/>
                <w:sz w:val="16"/>
                <w:szCs w:val="16"/>
                <w:lang w:val="en-US"/>
              </w:rPr>
            </w:pPr>
          </w:p>
        </w:tc>
      </w:tr>
      <w:tr w:rsidR="000E6CFD" w:rsidRPr="00843877" w14:paraId="7FD7F9AB" w14:textId="77777777" w:rsidTr="006A58DD">
        <w:trPr>
          <w:gridAfter w:val="10"/>
          <w:wAfter w:w="4830" w:type="dxa"/>
          <w:trHeight w:val="225"/>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tcPr>
          <w:p w14:paraId="74E3A911" w14:textId="424AB068" w:rsidR="000E6CFD" w:rsidRPr="00843877" w:rsidRDefault="000E6CFD" w:rsidP="000E6CF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tcPr>
          <w:p w14:paraId="5CD9D5F4" w14:textId="465E4D0A" w:rsidR="000E6CFD" w:rsidRPr="00843877" w:rsidRDefault="000E6CFD" w:rsidP="000E6CFD">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424</w:t>
            </w:r>
          </w:p>
        </w:tc>
        <w:tc>
          <w:tcPr>
            <w:tcW w:w="3040" w:type="dxa"/>
            <w:gridSpan w:val="3"/>
            <w:tcBorders>
              <w:top w:val="nil"/>
              <w:left w:val="nil"/>
              <w:bottom w:val="single" w:sz="4" w:space="0" w:color="D8D8D8"/>
              <w:right w:val="single" w:sz="4" w:space="0" w:color="D8D8D8"/>
            </w:tcBorders>
            <w:shd w:val="clear" w:color="auto" w:fill="auto"/>
            <w:vAlign w:val="center"/>
          </w:tcPr>
          <w:p w14:paraId="2BF1D752" w14:textId="2ABE4882" w:rsidR="000E6CFD" w:rsidRPr="00843877" w:rsidRDefault="000E6CFD" w:rsidP="000E6CF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Media and Society</w:t>
            </w:r>
          </w:p>
        </w:tc>
        <w:tc>
          <w:tcPr>
            <w:tcW w:w="222" w:type="dxa"/>
            <w:tcBorders>
              <w:top w:val="nil"/>
              <w:left w:val="nil"/>
              <w:bottom w:val="single" w:sz="4" w:space="0" w:color="D8D8D8"/>
              <w:right w:val="single" w:sz="4" w:space="0" w:color="D8D8D8"/>
            </w:tcBorders>
            <w:shd w:val="clear" w:color="auto" w:fill="auto"/>
            <w:noWrap/>
            <w:vAlign w:val="center"/>
          </w:tcPr>
          <w:p w14:paraId="77DE2AEB" w14:textId="60F06ED4"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tcPr>
          <w:p w14:paraId="21217A2D" w14:textId="02D89F6C"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tcPr>
          <w:p w14:paraId="1C58CD1E" w14:textId="4B68B4FF"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tcPr>
          <w:p w14:paraId="15C1B74A" w14:textId="0AF46E6A" w:rsidR="000E6CFD" w:rsidRPr="00843877" w:rsidRDefault="000E6CFD" w:rsidP="000E6CF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auto"/>
            </w:tcBorders>
            <w:shd w:val="clear" w:color="000000" w:fill="D9D9D9"/>
            <w:noWrap/>
            <w:vAlign w:val="center"/>
          </w:tcPr>
          <w:p w14:paraId="43A15EFC" w14:textId="379A1328" w:rsidR="000E6CFD" w:rsidRPr="00843877" w:rsidRDefault="004675C8" w:rsidP="000E6CFD">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bottom"/>
          </w:tcPr>
          <w:p w14:paraId="20C5BFDE" w14:textId="77777777" w:rsidR="000E6CFD" w:rsidRPr="00843877" w:rsidRDefault="000E6CFD" w:rsidP="000E6CFD">
            <w:pPr>
              <w:spacing w:after="0" w:line="240" w:lineRule="auto"/>
              <w:rPr>
                <w:rFonts w:ascii="Calibri" w:eastAsia="Times New Roman" w:hAnsi="Calibri" w:cs="Times New Roman"/>
                <w:color w:val="000000"/>
                <w:sz w:val="16"/>
                <w:szCs w:val="16"/>
                <w:lang w:val="en-US"/>
              </w:rPr>
            </w:pPr>
          </w:p>
        </w:tc>
      </w:tr>
      <w:tr w:rsidR="000E6CFD" w:rsidRPr="00843877" w14:paraId="1DBEBCB9" w14:textId="77777777" w:rsidTr="006A58DD">
        <w:trPr>
          <w:gridAfter w:val="10"/>
          <w:wAfter w:w="4830" w:type="dxa"/>
          <w:trHeight w:val="225"/>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4ED0332F" w14:textId="77777777" w:rsidR="000E6CFD" w:rsidRPr="00843877" w:rsidRDefault="000E6CFD" w:rsidP="000E6CF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24486027" w14:textId="77777777" w:rsidR="000E6CFD" w:rsidRPr="00843877" w:rsidRDefault="000E6CFD" w:rsidP="000E6CFD">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425</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079D75FD" w14:textId="77777777" w:rsidR="000E6CFD" w:rsidRPr="00843877" w:rsidRDefault="000E6CFD" w:rsidP="000E6CF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Theories of State and Nationalism</w:t>
            </w:r>
          </w:p>
        </w:tc>
        <w:tc>
          <w:tcPr>
            <w:tcW w:w="222" w:type="dxa"/>
            <w:tcBorders>
              <w:top w:val="nil"/>
              <w:left w:val="nil"/>
              <w:bottom w:val="single" w:sz="4" w:space="0" w:color="D8D8D8"/>
              <w:right w:val="single" w:sz="4" w:space="0" w:color="D8D8D8"/>
            </w:tcBorders>
            <w:shd w:val="clear" w:color="auto" w:fill="auto"/>
            <w:noWrap/>
            <w:vAlign w:val="center"/>
            <w:hideMark/>
          </w:tcPr>
          <w:p w14:paraId="3EC418C4" w14:textId="77777777"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03F6F757" w14:textId="77777777"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347B79CE" w14:textId="77777777"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7FFCAC53" w14:textId="77777777" w:rsidR="000E6CFD" w:rsidRPr="00843877" w:rsidRDefault="000E6CFD" w:rsidP="000E6CF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auto"/>
            </w:tcBorders>
            <w:shd w:val="clear" w:color="000000" w:fill="D9D9D9"/>
            <w:noWrap/>
            <w:vAlign w:val="center"/>
            <w:hideMark/>
          </w:tcPr>
          <w:p w14:paraId="1B6BD9DA" w14:textId="4FFE0876" w:rsidR="000E6CFD" w:rsidRPr="00843877" w:rsidRDefault="004675C8" w:rsidP="000E6CFD">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bottom"/>
            <w:hideMark/>
          </w:tcPr>
          <w:p w14:paraId="139130AD" w14:textId="77777777" w:rsidR="000E6CFD" w:rsidRPr="00843877" w:rsidRDefault="000E6CFD" w:rsidP="000E6CF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r>
      <w:tr w:rsidR="000E6CFD" w:rsidRPr="00843877" w14:paraId="2F33EAFD" w14:textId="77777777" w:rsidTr="006A58DD">
        <w:trPr>
          <w:gridAfter w:val="10"/>
          <w:wAfter w:w="4830" w:type="dxa"/>
          <w:trHeight w:val="450"/>
        </w:trPr>
        <w:tc>
          <w:tcPr>
            <w:tcW w:w="799" w:type="dxa"/>
            <w:gridSpan w:val="3"/>
            <w:tcBorders>
              <w:top w:val="nil"/>
              <w:left w:val="single" w:sz="8" w:space="0" w:color="auto"/>
              <w:bottom w:val="single" w:sz="4" w:space="0" w:color="D8D8D8"/>
              <w:right w:val="single" w:sz="4" w:space="0" w:color="D8D8D8"/>
            </w:tcBorders>
            <w:shd w:val="clear" w:color="auto" w:fill="auto"/>
            <w:noWrap/>
            <w:vAlign w:val="center"/>
            <w:hideMark/>
          </w:tcPr>
          <w:p w14:paraId="395AB802" w14:textId="77777777" w:rsidR="000E6CFD" w:rsidRPr="00843877" w:rsidRDefault="000E6CFD" w:rsidP="000E6CF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single" w:sz="4" w:space="0" w:color="D8D8D8"/>
              <w:right w:val="single" w:sz="4" w:space="0" w:color="D8D8D8"/>
            </w:tcBorders>
            <w:shd w:val="clear" w:color="auto" w:fill="auto"/>
            <w:noWrap/>
            <w:vAlign w:val="center"/>
            <w:hideMark/>
          </w:tcPr>
          <w:p w14:paraId="68520468" w14:textId="77777777" w:rsidR="000E6CFD" w:rsidRPr="00843877" w:rsidRDefault="000E6CFD" w:rsidP="000E6CFD">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427</w:t>
            </w:r>
          </w:p>
        </w:tc>
        <w:tc>
          <w:tcPr>
            <w:tcW w:w="3040" w:type="dxa"/>
            <w:gridSpan w:val="3"/>
            <w:tcBorders>
              <w:top w:val="nil"/>
              <w:left w:val="nil"/>
              <w:bottom w:val="single" w:sz="4" w:space="0" w:color="D8D8D8"/>
              <w:right w:val="single" w:sz="4" w:space="0" w:color="D8D8D8"/>
            </w:tcBorders>
            <w:shd w:val="clear" w:color="auto" w:fill="auto"/>
            <w:vAlign w:val="center"/>
            <w:hideMark/>
          </w:tcPr>
          <w:p w14:paraId="2D800843" w14:textId="77777777" w:rsidR="000E6CFD" w:rsidRPr="00843877" w:rsidRDefault="000E6CFD" w:rsidP="000E6CF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Political Communication</w:t>
            </w:r>
          </w:p>
        </w:tc>
        <w:tc>
          <w:tcPr>
            <w:tcW w:w="222" w:type="dxa"/>
            <w:tcBorders>
              <w:top w:val="nil"/>
              <w:left w:val="nil"/>
              <w:bottom w:val="single" w:sz="4" w:space="0" w:color="D8D8D8"/>
              <w:right w:val="single" w:sz="4" w:space="0" w:color="D8D8D8"/>
            </w:tcBorders>
            <w:shd w:val="clear" w:color="auto" w:fill="auto"/>
            <w:noWrap/>
            <w:vAlign w:val="center"/>
            <w:hideMark/>
          </w:tcPr>
          <w:p w14:paraId="23C9BD32" w14:textId="77777777"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3</w:t>
            </w:r>
          </w:p>
        </w:tc>
        <w:tc>
          <w:tcPr>
            <w:tcW w:w="237" w:type="dxa"/>
            <w:tcBorders>
              <w:top w:val="nil"/>
              <w:left w:val="nil"/>
              <w:bottom w:val="single" w:sz="4" w:space="0" w:color="D8D8D8"/>
              <w:right w:val="single" w:sz="4" w:space="0" w:color="D8D8D8"/>
            </w:tcBorders>
            <w:shd w:val="clear" w:color="auto" w:fill="auto"/>
            <w:noWrap/>
            <w:vAlign w:val="center"/>
            <w:hideMark/>
          </w:tcPr>
          <w:p w14:paraId="0D6BEC40" w14:textId="77777777"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single" w:sz="4" w:space="0" w:color="D8D8D8"/>
              <w:right w:val="single" w:sz="8" w:space="0" w:color="000000"/>
            </w:tcBorders>
            <w:shd w:val="clear" w:color="auto" w:fill="auto"/>
            <w:noWrap/>
            <w:vAlign w:val="center"/>
            <w:hideMark/>
          </w:tcPr>
          <w:p w14:paraId="005318DD" w14:textId="77777777"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single" w:sz="4" w:space="0" w:color="D8D8D8"/>
              <w:right w:val="single" w:sz="8" w:space="0" w:color="000000"/>
            </w:tcBorders>
            <w:shd w:val="clear" w:color="auto" w:fill="auto"/>
            <w:noWrap/>
            <w:vAlign w:val="center"/>
            <w:hideMark/>
          </w:tcPr>
          <w:p w14:paraId="0EED7FF3" w14:textId="77777777" w:rsidR="000E6CFD" w:rsidRPr="00843877" w:rsidRDefault="000E6CFD" w:rsidP="000E6CF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3</w:t>
            </w:r>
          </w:p>
        </w:tc>
        <w:tc>
          <w:tcPr>
            <w:tcW w:w="266" w:type="dxa"/>
            <w:tcBorders>
              <w:top w:val="nil"/>
              <w:left w:val="nil"/>
              <w:bottom w:val="single" w:sz="4" w:space="0" w:color="D8D8D8"/>
              <w:right w:val="single" w:sz="8" w:space="0" w:color="auto"/>
            </w:tcBorders>
            <w:shd w:val="clear" w:color="000000" w:fill="D9D9D9"/>
            <w:noWrap/>
            <w:vAlign w:val="center"/>
            <w:hideMark/>
          </w:tcPr>
          <w:p w14:paraId="48524074" w14:textId="51A8CBF5" w:rsidR="000E6CFD" w:rsidRPr="00843877" w:rsidRDefault="004675C8" w:rsidP="000E6CFD">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5</w:t>
            </w:r>
          </w:p>
        </w:tc>
        <w:tc>
          <w:tcPr>
            <w:tcW w:w="160" w:type="dxa"/>
            <w:tcBorders>
              <w:top w:val="nil"/>
              <w:left w:val="nil"/>
              <w:bottom w:val="nil"/>
              <w:right w:val="single" w:sz="8" w:space="0" w:color="000000"/>
            </w:tcBorders>
            <w:shd w:val="clear" w:color="auto" w:fill="auto"/>
            <w:noWrap/>
            <w:vAlign w:val="bottom"/>
            <w:hideMark/>
          </w:tcPr>
          <w:p w14:paraId="167F8CAC" w14:textId="77777777" w:rsidR="000E6CFD" w:rsidRPr="00843877" w:rsidRDefault="000E6CFD" w:rsidP="000E6CF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 </w:t>
            </w:r>
          </w:p>
        </w:tc>
      </w:tr>
      <w:tr w:rsidR="000E6CFD" w:rsidRPr="00843877" w14:paraId="4359FC84" w14:textId="77777777" w:rsidTr="006A58DD">
        <w:trPr>
          <w:gridAfter w:val="10"/>
          <w:wAfter w:w="4830" w:type="dxa"/>
          <w:trHeight w:val="282"/>
        </w:trPr>
        <w:tc>
          <w:tcPr>
            <w:tcW w:w="799" w:type="dxa"/>
            <w:gridSpan w:val="3"/>
            <w:tcBorders>
              <w:top w:val="nil"/>
              <w:left w:val="single" w:sz="8" w:space="0" w:color="auto"/>
              <w:bottom w:val="nil"/>
              <w:right w:val="single" w:sz="4" w:space="0" w:color="D8D8D8"/>
            </w:tcBorders>
            <w:shd w:val="clear" w:color="auto" w:fill="auto"/>
            <w:noWrap/>
            <w:vAlign w:val="center"/>
          </w:tcPr>
          <w:p w14:paraId="40A46BF2" w14:textId="3C937A0F" w:rsidR="000E6CFD" w:rsidRPr="00843877" w:rsidRDefault="000E6CFD" w:rsidP="000E6CFD">
            <w:pPr>
              <w:spacing w:after="0" w:line="240" w:lineRule="auto"/>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SPRI</w:t>
            </w:r>
          </w:p>
        </w:tc>
        <w:tc>
          <w:tcPr>
            <w:tcW w:w="420" w:type="dxa"/>
            <w:gridSpan w:val="3"/>
            <w:tcBorders>
              <w:top w:val="nil"/>
              <w:left w:val="nil"/>
              <w:bottom w:val="nil"/>
              <w:right w:val="single" w:sz="4" w:space="0" w:color="D8D8D8"/>
            </w:tcBorders>
            <w:shd w:val="clear" w:color="auto" w:fill="auto"/>
            <w:noWrap/>
            <w:vAlign w:val="center"/>
          </w:tcPr>
          <w:p w14:paraId="7ECDEA78" w14:textId="00BE7063" w:rsidR="000E6CFD" w:rsidRPr="00843877" w:rsidRDefault="000E6CFD" w:rsidP="000E6CFD">
            <w:pPr>
              <w:spacing w:after="0" w:line="240" w:lineRule="auto"/>
              <w:jc w:val="right"/>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494</w:t>
            </w:r>
          </w:p>
        </w:tc>
        <w:tc>
          <w:tcPr>
            <w:tcW w:w="3040" w:type="dxa"/>
            <w:gridSpan w:val="3"/>
            <w:tcBorders>
              <w:top w:val="nil"/>
              <w:left w:val="nil"/>
              <w:bottom w:val="nil"/>
              <w:right w:val="single" w:sz="4" w:space="0" w:color="D8D8D8"/>
            </w:tcBorders>
            <w:shd w:val="clear" w:color="auto" w:fill="auto"/>
            <w:vAlign w:val="center"/>
          </w:tcPr>
          <w:p w14:paraId="3CA8E957" w14:textId="2DB15A8C" w:rsidR="000E6CFD" w:rsidRPr="00843877" w:rsidRDefault="000E6CFD" w:rsidP="000E6CFD">
            <w:pPr>
              <w:spacing w:after="0" w:line="240" w:lineRule="auto"/>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Internship</w:t>
            </w:r>
          </w:p>
        </w:tc>
        <w:tc>
          <w:tcPr>
            <w:tcW w:w="222" w:type="dxa"/>
            <w:tcBorders>
              <w:top w:val="nil"/>
              <w:left w:val="nil"/>
              <w:bottom w:val="nil"/>
              <w:right w:val="single" w:sz="4" w:space="0" w:color="D8D8D8"/>
            </w:tcBorders>
            <w:shd w:val="clear" w:color="auto" w:fill="auto"/>
            <w:noWrap/>
            <w:vAlign w:val="center"/>
          </w:tcPr>
          <w:p w14:paraId="370C903D" w14:textId="49768C8B"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37" w:type="dxa"/>
            <w:tcBorders>
              <w:top w:val="nil"/>
              <w:left w:val="nil"/>
              <w:bottom w:val="nil"/>
              <w:right w:val="single" w:sz="4" w:space="0" w:color="D8D8D8"/>
            </w:tcBorders>
            <w:shd w:val="clear" w:color="auto" w:fill="auto"/>
            <w:noWrap/>
            <w:vAlign w:val="center"/>
          </w:tcPr>
          <w:p w14:paraId="780641A2" w14:textId="63FA7D55"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244" w:type="dxa"/>
            <w:gridSpan w:val="2"/>
            <w:tcBorders>
              <w:top w:val="nil"/>
              <w:left w:val="nil"/>
              <w:bottom w:val="nil"/>
              <w:right w:val="single" w:sz="8" w:space="0" w:color="000000"/>
            </w:tcBorders>
            <w:shd w:val="clear" w:color="auto" w:fill="auto"/>
            <w:noWrap/>
            <w:vAlign w:val="center"/>
          </w:tcPr>
          <w:p w14:paraId="2310DD03" w14:textId="1BA71D51" w:rsidR="000E6CFD" w:rsidRPr="00843877" w:rsidRDefault="000E6CFD" w:rsidP="000E6CFD">
            <w:pPr>
              <w:spacing w:after="0" w:line="240" w:lineRule="auto"/>
              <w:jc w:val="center"/>
              <w:rPr>
                <w:rFonts w:ascii="Calibri" w:eastAsia="Times New Roman" w:hAnsi="Calibri" w:cs="Times New Roman"/>
                <w:color w:val="000000"/>
                <w:sz w:val="16"/>
                <w:szCs w:val="16"/>
                <w:lang w:val="en-US"/>
              </w:rPr>
            </w:pPr>
            <w:r w:rsidRPr="00843877">
              <w:rPr>
                <w:rFonts w:ascii="Calibri" w:eastAsia="Times New Roman" w:hAnsi="Calibri" w:cs="Times New Roman"/>
                <w:color w:val="000000"/>
                <w:sz w:val="16"/>
                <w:szCs w:val="16"/>
                <w:lang w:val="en-US"/>
              </w:rPr>
              <w:t>0</w:t>
            </w:r>
          </w:p>
        </w:tc>
        <w:tc>
          <w:tcPr>
            <w:tcW w:w="424" w:type="dxa"/>
            <w:gridSpan w:val="2"/>
            <w:tcBorders>
              <w:top w:val="nil"/>
              <w:left w:val="nil"/>
              <w:bottom w:val="nil"/>
              <w:right w:val="single" w:sz="8" w:space="0" w:color="000000"/>
            </w:tcBorders>
            <w:shd w:val="clear" w:color="auto" w:fill="auto"/>
            <w:noWrap/>
            <w:vAlign w:val="center"/>
          </w:tcPr>
          <w:p w14:paraId="58FB8AFD" w14:textId="41BF09C4" w:rsidR="000E6CFD" w:rsidRPr="00843877" w:rsidRDefault="004675C8" w:rsidP="000E6CFD">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NC</w:t>
            </w:r>
          </w:p>
        </w:tc>
        <w:tc>
          <w:tcPr>
            <w:tcW w:w="266" w:type="dxa"/>
            <w:tcBorders>
              <w:top w:val="nil"/>
              <w:left w:val="nil"/>
              <w:bottom w:val="nil"/>
              <w:right w:val="single" w:sz="8" w:space="0" w:color="auto"/>
            </w:tcBorders>
            <w:shd w:val="clear" w:color="000000" w:fill="D9D9D9"/>
            <w:noWrap/>
            <w:vAlign w:val="center"/>
          </w:tcPr>
          <w:p w14:paraId="450FF004" w14:textId="5FAB8F27" w:rsidR="000E6CFD" w:rsidRPr="00843877" w:rsidRDefault="000E6CFD" w:rsidP="000E6CFD">
            <w:pPr>
              <w:spacing w:after="0" w:line="240" w:lineRule="auto"/>
              <w:jc w:val="center"/>
              <w:rPr>
                <w:rFonts w:ascii="Calibri" w:eastAsia="Times New Roman" w:hAnsi="Calibri" w:cs="Times New Roman"/>
                <w:b/>
                <w:bCs/>
                <w:color w:val="000000"/>
                <w:sz w:val="16"/>
                <w:szCs w:val="16"/>
                <w:lang w:val="en-US"/>
              </w:rPr>
            </w:pPr>
            <w:r w:rsidRPr="00843877">
              <w:rPr>
                <w:rFonts w:ascii="Calibri" w:eastAsia="Times New Roman" w:hAnsi="Calibri" w:cs="Times New Roman"/>
                <w:b/>
                <w:bCs/>
                <w:color w:val="000000"/>
                <w:sz w:val="16"/>
                <w:szCs w:val="16"/>
                <w:lang w:val="en-US"/>
              </w:rPr>
              <w:t>6</w:t>
            </w:r>
          </w:p>
        </w:tc>
        <w:tc>
          <w:tcPr>
            <w:tcW w:w="160" w:type="dxa"/>
            <w:tcBorders>
              <w:top w:val="nil"/>
              <w:left w:val="nil"/>
              <w:bottom w:val="nil"/>
              <w:right w:val="single" w:sz="8" w:space="0" w:color="000000"/>
            </w:tcBorders>
            <w:shd w:val="clear" w:color="auto" w:fill="auto"/>
            <w:noWrap/>
            <w:vAlign w:val="bottom"/>
          </w:tcPr>
          <w:p w14:paraId="0F7796B5" w14:textId="77777777" w:rsidR="000E6CFD" w:rsidRPr="00843877" w:rsidRDefault="000E6CFD" w:rsidP="000E6CFD">
            <w:pPr>
              <w:spacing w:after="0" w:line="240" w:lineRule="auto"/>
              <w:rPr>
                <w:rFonts w:ascii="Calibri" w:eastAsia="Times New Roman" w:hAnsi="Calibri" w:cs="Times New Roman"/>
                <w:color w:val="000000"/>
                <w:sz w:val="16"/>
                <w:szCs w:val="16"/>
                <w:lang w:val="en-US"/>
              </w:rPr>
            </w:pPr>
          </w:p>
        </w:tc>
      </w:tr>
    </w:tbl>
    <w:p w14:paraId="14A1AAF2" w14:textId="77777777" w:rsidR="00F86046" w:rsidRPr="00843877" w:rsidRDefault="00F86046" w:rsidP="00F86046">
      <w:pPr>
        <w:pStyle w:val="ListParagraph"/>
        <w:spacing w:after="0" w:line="240" w:lineRule="auto"/>
        <w:jc w:val="both"/>
        <w:rPr>
          <w:rFonts w:ascii="Times New Roman" w:hAnsi="Times New Roman"/>
          <w:sz w:val="18"/>
          <w:szCs w:val="20"/>
          <w:lang w:val="en-US"/>
        </w:rPr>
      </w:pPr>
    </w:p>
    <w:p w14:paraId="79A26693" w14:textId="77777777" w:rsidR="00EE2BA4" w:rsidRPr="00843877" w:rsidRDefault="00EE2BA4" w:rsidP="00222861">
      <w:pPr>
        <w:jc w:val="both"/>
        <w:rPr>
          <w:rFonts w:ascii="Times New Roman" w:hAnsi="Times New Roman" w:cs="Times New Roman"/>
          <w:b/>
          <w:sz w:val="24"/>
          <w:szCs w:val="24"/>
          <w:lang w:val="en-US"/>
        </w:rPr>
      </w:pPr>
    </w:p>
    <w:p w14:paraId="6645FFF3" w14:textId="77777777" w:rsidR="00174859" w:rsidRPr="00843877" w:rsidRDefault="00174859" w:rsidP="00222861">
      <w:pPr>
        <w:jc w:val="both"/>
        <w:rPr>
          <w:rFonts w:ascii="Times New Roman" w:hAnsi="Times New Roman" w:cs="Times New Roman"/>
          <w:b/>
          <w:sz w:val="24"/>
          <w:szCs w:val="24"/>
          <w:lang w:val="en-US"/>
        </w:rPr>
      </w:pPr>
    </w:p>
    <w:p w14:paraId="2678F282" w14:textId="77777777" w:rsidR="00174859" w:rsidRPr="00843877" w:rsidRDefault="00174859" w:rsidP="00222861">
      <w:pPr>
        <w:jc w:val="both"/>
        <w:rPr>
          <w:rFonts w:ascii="Times New Roman" w:hAnsi="Times New Roman" w:cs="Times New Roman"/>
          <w:b/>
          <w:sz w:val="24"/>
          <w:szCs w:val="24"/>
          <w:lang w:val="en-US"/>
        </w:rPr>
      </w:pPr>
    </w:p>
    <w:p w14:paraId="08FC27EB" w14:textId="77777777" w:rsidR="00EE2BA4" w:rsidRDefault="00EE2BA4" w:rsidP="00222861">
      <w:pPr>
        <w:jc w:val="both"/>
        <w:rPr>
          <w:rFonts w:ascii="Times New Roman" w:hAnsi="Times New Roman" w:cs="Times New Roman"/>
          <w:b/>
          <w:sz w:val="24"/>
          <w:szCs w:val="24"/>
          <w:lang w:val="en-US"/>
        </w:rPr>
      </w:pPr>
    </w:p>
    <w:p w14:paraId="0CBDCC25" w14:textId="77777777" w:rsidR="0064319A" w:rsidRDefault="0064319A" w:rsidP="00222861">
      <w:pPr>
        <w:jc w:val="both"/>
        <w:rPr>
          <w:rFonts w:ascii="Times New Roman" w:hAnsi="Times New Roman" w:cs="Times New Roman"/>
          <w:b/>
          <w:sz w:val="24"/>
          <w:szCs w:val="24"/>
          <w:lang w:val="en-US"/>
        </w:rPr>
      </w:pPr>
    </w:p>
    <w:p w14:paraId="684D6A5A" w14:textId="77777777" w:rsidR="0064319A" w:rsidRDefault="0064319A" w:rsidP="00222861">
      <w:pPr>
        <w:jc w:val="both"/>
        <w:rPr>
          <w:rFonts w:ascii="Times New Roman" w:hAnsi="Times New Roman" w:cs="Times New Roman"/>
          <w:b/>
          <w:sz w:val="24"/>
          <w:szCs w:val="24"/>
          <w:lang w:val="en-US"/>
        </w:rPr>
      </w:pPr>
    </w:p>
    <w:p w14:paraId="7CF5E066" w14:textId="77777777" w:rsidR="0064319A" w:rsidRDefault="0064319A" w:rsidP="00222861">
      <w:pPr>
        <w:jc w:val="both"/>
        <w:rPr>
          <w:rFonts w:ascii="Times New Roman" w:hAnsi="Times New Roman" w:cs="Times New Roman"/>
          <w:b/>
          <w:sz w:val="24"/>
          <w:szCs w:val="24"/>
          <w:lang w:val="en-US"/>
        </w:rPr>
      </w:pPr>
    </w:p>
    <w:p w14:paraId="7FAEA3DC" w14:textId="77777777" w:rsidR="0064319A" w:rsidRDefault="0064319A" w:rsidP="00222861">
      <w:pPr>
        <w:jc w:val="both"/>
        <w:rPr>
          <w:rFonts w:ascii="Times New Roman" w:hAnsi="Times New Roman" w:cs="Times New Roman"/>
          <w:b/>
          <w:sz w:val="24"/>
          <w:szCs w:val="24"/>
          <w:lang w:val="en-US"/>
        </w:rPr>
      </w:pPr>
    </w:p>
    <w:p w14:paraId="69D12408" w14:textId="77777777" w:rsidR="0064319A" w:rsidRDefault="0064319A" w:rsidP="00222861">
      <w:pPr>
        <w:jc w:val="both"/>
        <w:rPr>
          <w:rFonts w:ascii="Times New Roman" w:hAnsi="Times New Roman" w:cs="Times New Roman"/>
          <w:b/>
          <w:sz w:val="24"/>
          <w:szCs w:val="24"/>
          <w:lang w:val="en-US"/>
        </w:rPr>
      </w:pPr>
    </w:p>
    <w:p w14:paraId="17604384" w14:textId="77777777" w:rsidR="0064319A" w:rsidRDefault="0064319A" w:rsidP="00222861">
      <w:pPr>
        <w:jc w:val="both"/>
        <w:rPr>
          <w:rFonts w:ascii="Times New Roman" w:hAnsi="Times New Roman" w:cs="Times New Roman"/>
          <w:b/>
          <w:sz w:val="24"/>
          <w:szCs w:val="24"/>
          <w:lang w:val="en-US"/>
        </w:rPr>
      </w:pPr>
    </w:p>
    <w:p w14:paraId="630AD50D" w14:textId="77777777" w:rsidR="0064319A" w:rsidRDefault="0064319A" w:rsidP="00222861">
      <w:pPr>
        <w:jc w:val="both"/>
        <w:rPr>
          <w:rFonts w:ascii="Times New Roman" w:hAnsi="Times New Roman" w:cs="Times New Roman"/>
          <w:b/>
          <w:sz w:val="24"/>
          <w:szCs w:val="24"/>
          <w:lang w:val="en-US"/>
        </w:rPr>
      </w:pPr>
    </w:p>
    <w:p w14:paraId="319C331C" w14:textId="77777777" w:rsidR="0064319A" w:rsidRDefault="0064319A" w:rsidP="00222861">
      <w:pPr>
        <w:jc w:val="both"/>
        <w:rPr>
          <w:rFonts w:ascii="Times New Roman" w:hAnsi="Times New Roman" w:cs="Times New Roman"/>
          <w:b/>
          <w:sz w:val="24"/>
          <w:szCs w:val="24"/>
          <w:lang w:val="en-US"/>
        </w:rPr>
      </w:pPr>
    </w:p>
    <w:p w14:paraId="5061756A" w14:textId="77777777" w:rsidR="0064319A" w:rsidRDefault="0064319A" w:rsidP="00222861">
      <w:pPr>
        <w:jc w:val="both"/>
        <w:rPr>
          <w:rFonts w:ascii="Times New Roman" w:hAnsi="Times New Roman" w:cs="Times New Roman"/>
          <w:b/>
          <w:sz w:val="24"/>
          <w:szCs w:val="24"/>
          <w:lang w:val="en-US"/>
        </w:rPr>
      </w:pPr>
    </w:p>
    <w:p w14:paraId="45E23ED8" w14:textId="77777777" w:rsidR="0064319A" w:rsidRDefault="0064319A" w:rsidP="00222861">
      <w:pPr>
        <w:jc w:val="both"/>
        <w:rPr>
          <w:rFonts w:ascii="Times New Roman" w:hAnsi="Times New Roman" w:cs="Times New Roman"/>
          <w:b/>
          <w:sz w:val="24"/>
          <w:szCs w:val="24"/>
          <w:lang w:val="en-US"/>
        </w:rPr>
      </w:pPr>
    </w:p>
    <w:p w14:paraId="273BD07C" w14:textId="77777777" w:rsidR="006A58DD" w:rsidRDefault="006A58DD" w:rsidP="00222861">
      <w:pPr>
        <w:jc w:val="both"/>
        <w:rPr>
          <w:rFonts w:ascii="Times New Roman" w:hAnsi="Times New Roman" w:cs="Times New Roman"/>
          <w:b/>
          <w:sz w:val="24"/>
          <w:szCs w:val="24"/>
          <w:lang w:val="en-US"/>
        </w:rPr>
      </w:pPr>
    </w:p>
    <w:p w14:paraId="3CB9E530" w14:textId="77777777" w:rsidR="006A58DD" w:rsidRDefault="006A58DD" w:rsidP="00222861">
      <w:pPr>
        <w:jc w:val="both"/>
        <w:rPr>
          <w:rFonts w:ascii="Times New Roman" w:hAnsi="Times New Roman" w:cs="Times New Roman"/>
          <w:b/>
          <w:sz w:val="24"/>
          <w:szCs w:val="24"/>
          <w:lang w:val="en-US"/>
        </w:rPr>
      </w:pPr>
    </w:p>
    <w:p w14:paraId="429A287F" w14:textId="77777777" w:rsidR="006A58DD" w:rsidRDefault="006A58DD" w:rsidP="00222861">
      <w:pPr>
        <w:jc w:val="both"/>
        <w:rPr>
          <w:rFonts w:ascii="Times New Roman" w:hAnsi="Times New Roman" w:cs="Times New Roman"/>
          <w:b/>
          <w:sz w:val="24"/>
          <w:szCs w:val="24"/>
          <w:lang w:val="en-US"/>
        </w:rPr>
      </w:pPr>
    </w:p>
    <w:p w14:paraId="2F10639C" w14:textId="77777777" w:rsidR="006A58DD" w:rsidRDefault="006A58DD" w:rsidP="00222861">
      <w:pPr>
        <w:jc w:val="both"/>
        <w:rPr>
          <w:rFonts w:ascii="Times New Roman" w:hAnsi="Times New Roman" w:cs="Times New Roman"/>
          <w:b/>
          <w:sz w:val="24"/>
          <w:szCs w:val="24"/>
          <w:lang w:val="en-US"/>
        </w:rPr>
      </w:pPr>
    </w:p>
    <w:p w14:paraId="22CA187D" w14:textId="77777777" w:rsidR="006A58DD" w:rsidRDefault="006A58DD" w:rsidP="00222861">
      <w:pPr>
        <w:jc w:val="both"/>
        <w:rPr>
          <w:rFonts w:ascii="Times New Roman" w:hAnsi="Times New Roman" w:cs="Times New Roman"/>
          <w:b/>
          <w:sz w:val="24"/>
          <w:szCs w:val="24"/>
          <w:lang w:val="en-US"/>
        </w:rPr>
      </w:pPr>
    </w:p>
    <w:p w14:paraId="3E1A2B75" w14:textId="77777777" w:rsidR="006A58DD" w:rsidRDefault="006A58DD" w:rsidP="00222861">
      <w:pPr>
        <w:jc w:val="both"/>
        <w:rPr>
          <w:rFonts w:ascii="Times New Roman" w:hAnsi="Times New Roman" w:cs="Times New Roman"/>
          <w:b/>
          <w:sz w:val="24"/>
          <w:szCs w:val="24"/>
          <w:lang w:val="en-US"/>
        </w:rPr>
      </w:pPr>
    </w:p>
    <w:p w14:paraId="0D01FC40" w14:textId="77777777" w:rsidR="006A58DD" w:rsidRDefault="006A58DD" w:rsidP="00222861">
      <w:pPr>
        <w:jc w:val="both"/>
        <w:rPr>
          <w:rFonts w:ascii="Times New Roman" w:hAnsi="Times New Roman" w:cs="Times New Roman"/>
          <w:b/>
          <w:sz w:val="24"/>
          <w:szCs w:val="24"/>
          <w:lang w:val="en-US"/>
        </w:rPr>
      </w:pPr>
    </w:p>
    <w:p w14:paraId="2036E770" w14:textId="77777777" w:rsidR="006A58DD" w:rsidRDefault="006A58DD" w:rsidP="00222861">
      <w:pPr>
        <w:jc w:val="both"/>
        <w:rPr>
          <w:rFonts w:ascii="Times New Roman" w:hAnsi="Times New Roman" w:cs="Times New Roman"/>
          <w:b/>
          <w:sz w:val="24"/>
          <w:szCs w:val="24"/>
          <w:lang w:val="en-US"/>
        </w:rPr>
      </w:pPr>
    </w:p>
    <w:p w14:paraId="75597266" w14:textId="77777777" w:rsidR="006A58DD" w:rsidRDefault="006A58DD" w:rsidP="00222861">
      <w:pPr>
        <w:jc w:val="both"/>
        <w:rPr>
          <w:rFonts w:ascii="Times New Roman" w:hAnsi="Times New Roman" w:cs="Times New Roman"/>
          <w:b/>
          <w:sz w:val="24"/>
          <w:szCs w:val="24"/>
          <w:lang w:val="en-US"/>
        </w:rPr>
      </w:pPr>
    </w:p>
    <w:p w14:paraId="0386B489" w14:textId="77777777" w:rsidR="006A58DD" w:rsidRDefault="006A58DD" w:rsidP="00222861">
      <w:pPr>
        <w:jc w:val="both"/>
        <w:rPr>
          <w:rFonts w:ascii="Times New Roman" w:hAnsi="Times New Roman" w:cs="Times New Roman"/>
          <w:b/>
          <w:sz w:val="24"/>
          <w:szCs w:val="24"/>
          <w:lang w:val="en-US"/>
        </w:rPr>
      </w:pPr>
    </w:p>
    <w:p w14:paraId="61C89A73" w14:textId="77777777" w:rsidR="006A58DD" w:rsidRDefault="006A58DD" w:rsidP="00222861">
      <w:pPr>
        <w:jc w:val="both"/>
        <w:rPr>
          <w:rFonts w:ascii="Times New Roman" w:hAnsi="Times New Roman" w:cs="Times New Roman"/>
          <w:b/>
          <w:sz w:val="24"/>
          <w:szCs w:val="24"/>
          <w:lang w:val="en-US"/>
        </w:rPr>
      </w:pPr>
    </w:p>
    <w:p w14:paraId="67DA0DD5" w14:textId="77777777" w:rsidR="006A58DD" w:rsidRDefault="006A58DD" w:rsidP="00222861">
      <w:pPr>
        <w:jc w:val="both"/>
        <w:rPr>
          <w:rFonts w:ascii="Times New Roman" w:hAnsi="Times New Roman" w:cs="Times New Roman"/>
          <w:b/>
          <w:sz w:val="24"/>
          <w:szCs w:val="24"/>
          <w:lang w:val="en-US"/>
        </w:rPr>
      </w:pPr>
    </w:p>
    <w:p w14:paraId="1391CE6C" w14:textId="77777777" w:rsidR="0064319A" w:rsidRPr="00843877" w:rsidRDefault="0064319A" w:rsidP="00222861">
      <w:pPr>
        <w:jc w:val="both"/>
        <w:rPr>
          <w:rFonts w:ascii="Times New Roman" w:hAnsi="Times New Roman" w:cs="Times New Roman"/>
          <w:b/>
          <w:sz w:val="24"/>
          <w:szCs w:val="24"/>
          <w:lang w:val="en-US"/>
        </w:rPr>
      </w:pPr>
    </w:p>
    <w:p w14:paraId="4C9408CF" w14:textId="77777777" w:rsidR="00DB0770" w:rsidRPr="00843877" w:rsidRDefault="00CB3FFB" w:rsidP="00284184">
      <w:pPr>
        <w:jc w:val="center"/>
        <w:outlineLvl w:val="0"/>
        <w:rPr>
          <w:rStyle w:val="Strong"/>
          <w:rFonts w:ascii="Times New Roman" w:hAnsi="Times New Roman" w:cs="Times New Roman"/>
          <w:bCs w:val="0"/>
          <w:sz w:val="24"/>
          <w:szCs w:val="24"/>
          <w:lang w:val="en-US"/>
        </w:rPr>
      </w:pPr>
      <w:r w:rsidRPr="00843877">
        <w:rPr>
          <w:rFonts w:ascii="Times New Roman" w:hAnsi="Times New Roman" w:cs="Times New Roman"/>
          <w:b/>
          <w:sz w:val="24"/>
          <w:szCs w:val="24"/>
          <w:lang w:val="en-US"/>
        </w:rPr>
        <w:lastRenderedPageBreak/>
        <w:t>Teaching and Learning Methods</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703"/>
      </w:tblGrid>
      <w:tr w:rsidR="00CB3FFB" w:rsidRPr="00843877" w14:paraId="761FAD8E" w14:textId="77777777" w:rsidTr="00D758DA">
        <w:trPr>
          <w:trHeight w:val="300"/>
          <w:tblCellSpacing w:w="15" w:type="dxa"/>
          <w:jc w:val="center"/>
        </w:trPr>
        <w:tc>
          <w:tcPr>
            <w:tcW w:w="0" w:type="auto"/>
            <w:tcBorders>
              <w:top w:val="single" w:sz="2" w:space="0" w:color="888888"/>
              <w:bottom w:val="single" w:sz="4" w:space="0" w:color="CCCCCC"/>
            </w:tcBorders>
            <w:shd w:val="clear" w:color="auto" w:fill="FFFFFF"/>
            <w:tcMar>
              <w:top w:w="15" w:type="dxa"/>
              <w:left w:w="50" w:type="dxa"/>
              <w:bottom w:w="15" w:type="dxa"/>
              <w:right w:w="15" w:type="dxa"/>
            </w:tcMar>
            <w:vAlign w:val="center"/>
          </w:tcPr>
          <w:p w14:paraId="6622CE01" w14:textId="77777777" w:rsidR="00CB3FFB" w:rsidRPr="00843877" w:rsidRDefault="00CB3FFB" w:rsidP="00222861">
            <w:pPr>
              <w:spacing w:after="0" w:line="160" w:lineRule="atLeast"/>
              <w:jc w:val="both"/>
              <w:rPr>
                <w:rFonts w:ascii="Times New Roman" w:hAnsi="Times New Roman" w:cs="Times New Roman"/>
                <w:b/>
                <w:sz w:val="18"/>
                <w:szCs w:val="18"/>
                <w:lang w:val="en-US"/>
              </w:rPr>
            </w:pPr>
            <w:r w:rsidRPr="00843877">
              <w:rPr>
                <w:rFonts w:ascii="Times New Roman" w:hAnsi="Times New Roman" w:cs="Times New Roman"/>
                <w:b/>
                <w:sz w:val="18"/>
                <w:szCs w:val="18"/>
                <w:lang w:val="en-US"/>
              </w:rPr>
              <w:t>Teaching &amp; Learning Methods</w:t>
            </w:r>
          </w:p>
          <w:p w14:paraId="6045F047" w14:textId="77777777" w:rsidR="00CB3FFB" w:rsidRPr="00843877" w:rsidRDefault="00CB3FFB" w:rsidP="00222861">
            <w:pPr>
              <w:spacing w:after="0" w:line="160" w:lineRule="atLeast"/>
              <w:jc w:val="both"/>
              <w:rPr>
                <w:rFonts w:ascii="Times New Roman" w:hAnsi="Times New Roman" w:cs="Times New Roman"/>
                <w:b/>
                <w:sz w:val="18"/>
                <w:szCs w:val="18"/>
                <w:lang w:val="en-US"/>
              </w:rPr>
            </w:pPr>
          </w:p>
        </w:tc>
      </w:tr>
      <w:tr w:rsidR="00CB3FFB" w:rsidRPr="00843877" w14:paraId="5EC65B4B" w14:textId="77777777" w:rsidTr="00D758DA">
        <w:trPr>
          <w:trHeight w:val="300"/>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tcPr>
          <w:p w14:paraId="385211A7" w14:textId="77777777" w:rsidR="00EE2BA4" w:rsidRPr="00843877" w:rsidRDefault="00CB3FFB" w:rsidP="00EE2BA4">
            <w:pPr>
              <w:spacing w:before="100" w:beforeAutospacing="1" w:after="100" w:afterAutospacing="1" w:line="240" w:lineRule="atLeast"/>
              <w:jc w:val="both"/>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 xml:space="preserve">Teaching and learning methods and strategies are chosen to improve the student’s skills such as </w:t>
            </w:r>
            <w:proofErr w:type="spellStart"/>
            <w:r w:rsidRPr="00843877">
              <w:rPr>
                <w:rFonts w:ascii="Times New Roman" w:eastAsia="Times New Roman" w:hAnsi="Times New Roman" w:cs="Times New Roman"/>
                <w:color w:val="444444"/>
                <w:sz w:val="18"/>
                <w:szCs w:val="18"/>
                <w:lang w:val="en-US"/>
              </w:rPr>
              <w:t>self learning</w:t>
            </w:r>
            <w:proofErr w:type="spellEnd"/>
            <w:r w:rsidRPr="00843877">
              <w:rPr>
                <w:rFonts w:ascii="Times New Roman" w:eastAsia="Times New Roman" w:hAnsi="Times New Roman" w:cs="Times New Roman"/>
                <w:color w:val="444444"/>
                <w:sz w:val="18"/>
                <w:szCs w:val="18"/>
                <w:lang w:val="en-US"/>
              </w:rPr>
              <w:t xml:space="preserve">, life-long learning, </w:t>
            </w:r>
            <w:r w:rsidR="00EE2BA4" w:rsidRPr="00843877">
              <w:rPr>
                <w:rFonts w:ascii="Times New Roman" w:eastAsia="Times New Roman" w:hAnsi="Times New Roman" w:cs="Times New Roman"/>
                <w:color w:val="444444"/>
                <w:sz w:val="18"/>
                <w:szCs w:val="18"/>
                <w:lang w:val="en-US"/>
              </w:rPr>
              <w:t>and observation</w:t>
            </w:r>
            <w:r w:rsidRPr="00843877">
              <w:rPr>
                <w:rFonts w:ascii="Times New Roman" w:eastAsia="Times New Roman" w:hAnsi="Times New Roman" w:cs="Times New Roman"/>
                <w:color w:val="444444"/>
                <w:sz w:val="18"/>
                <w:szCs w:val="18"/>
                <w:lang w:val="en-US"/>
              </w:rPr>
              <w:t>, teaching others, presentation, critical thinking, team working and IT.</w:t>
            </w:r>
          </w:p>
          <w:p w14:paraId="3F7C1141" w14:textId="77777777" w:rsidR="00CB3FFB" w:rsidRPr="00843877" w:rsidRDefault="00CB3FFB" w:rsidP="00EE2BA4">
            <w:pPr>
              <w:spacing w:before="100" w:beforeAutospacing="1" w:after="100" w:afterAutospacing="1" w:line="240" w:lineRule="atLeast"/>
              <w:jc w:val="both"/>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The program is supported by convenient methodologies given below*:</w:t>
            </w:r>
          </w:p>
          <w:tbl>
            <w:tblPr>
              <w:tblpPr w:leftFromText="141" w:rightFromText="141" w:horzAnchor="margin" w:tblpY="1970"/>
              <w:tblOverlap w:val="never"/>
              <w:tblW w:w="4970" w:type="pct"/>
              <w:tblCellSpacing w:w="7" w:type="dxa"/>
              <w:tblCellMar>
                <w:top w:w="15" w:type="dxa"/>
                <w:left w:w="15" w:type="dxa"/>
                <w:bottom w:w="15" w:type="dxa"/>
                <w:right w:w="15" w:type="dxa"/>
              </w:tblCellMar>
              <w:tblLook w:val="00A0" w:firstRow="1" w:lastRow="0" w:firstColumn="1" w:lastColumn="0" w:noHBand="0" w:noVBand="0"/>
            </w:tblPr>
            <w:tblGrid>
              <w:gridCol w:w="1659"/>
              <w:gridCol w:w="3786"/>
              <w:gridCol w:w="3072"/>
            </w:tblGrid>
            <w:tr w:rsidR="00CB3FFB" w:rsidRPr="00843877" w14:paraId="4AB4B46E" w14:textId="77777777" w:rsidTr="00EE2BA4">
              <w:trPr>
                <w:tblCellSpacing w:w="7" w:type="dxa"/>
              </w:trPr>
              <w:tc>
                <w:tcPr>
                  <w:tcW w:w="962" w:type="pct"/>
                  <w:shd w:val="clear" w:color="auto" w:fill="FFFFFF"/>
                  <w:tcMar>
                    <w:top w:w="15" w:type="dxa"/>
                    <w:left w:w="50" w:type="dxa"/>
                    <w:bottom w:w="15" w:type="dxa"/>
                    <w:right w:w="15" w:type="dxa"/>
                  </w:tcMar>
                  <w:vAlign w:val="center"/>
                </w:tcPr>
                <w:p w14:paraId="15AEBF6F" w14:textId="77777777" w:rsidR="00CB3FFB" w:rsidRPr="00843877" w:rsidRDefault="00EE2BA4"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b/>
                      <w:bCs/>
                      <w:color w:val="444444"/>
                      <w:sz w:val="18"/>
                      <w:szCs w:val="18"/>
                      <w:lang w:val="en-US"/>
                    </w:rPr>
                    <w:t xml:space="preserve">Teaching </w:t>
                  </w:r>
                  <w:r w:rsidR="00CB3FFB" w:rsidRPr="00843877">
                    <w:rPr>
                      <w:rFonts w:ascii="Times New Roman" w:eastAsia="Times New Roman" w:hAnsi="Times New Roman" w:cs="Times New Roman"/>
                      <w:b/>
                      <w:bCs/>
                      <w:color w:val="444444"/>
                      <w:sz w:val="18"/>
                      <w:szCs w:val="18"/>
                      <w:lang w:val="en-US"/>
                    </w:rPr>
                    <w:t>and Learning Methods</w:t>
                  </w:r>
                </w:p>
              </w:tc>
              <w:tc>
                <w:tcPr>
                  <w:tcW w:w="2215" w:type="pct"/>
                  <w:shd w:val="clear" w:color="auto" w:fill="FFFFFF"/>
                  <w:tcMar>
                    <w:top w:w="15" w:type="dxa"/>
                    <w:left w:w="50" w:type="dxa"/>
                    <w:bottom w:w="15" w:type="dxa"/>
                    <w:right w:w="15" w:type="dxa"/>
                  </w:tcMar>
                  <w:vAlign w:val="center"/>
                </w:tcPr>
                <w:p w14:paraId="6BF2D07A"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b/>
                      <w:bCs/>
                      <w:color w:val="444444"/>
                      <w:sz w:val="18"/>
                      <w:szCs w:val="18"/>
                      <w:lang w:val="en-US"/>
                    </w:rPr>
                    <w:t>Major Learning Activities</w:t>
                  </w:r>
                </w:p>
              </w:tc>
              <w:tc>
                <w:tcPr>
                  <w:tcW w:w="1791" w:type="pct"/>
                  <w:shd w:val="clear" w:color="auto" w:fill="FFFFFF"/>
                  <w:tcMar>
                    <w:top w:w="15" w:type="dxa"/>
                    <w:left w:w="50" w:type="dxa"/>
                    <w:bottom w:w="15" w:type="dxa"/>
                    <w:right w:w="15" w:type="dxa"/>
                  </w:tcMar>
                  <w:vAlign w:val="center"/>
                </w:tcPr>
                <w:p w14:paraId="5D34B947"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b/>
                      <w:bCs/>
                      <w:color w:val="444444"/>
                      <w:sz w:val="18"/>
                      <w:szCs w:val="18"/>
                      <w:lang w:val="en-US"/>
                    </w:rPr>
                    <w:t>Tools</w:t>
                  </w:r>
                </w:p>
              </w:tc>
            </w:tr>
            <w:tr w:rsidR="00CB3FFB" w:rsidRPr="00843877" w14:paraId="460D83D0" w14:textId="77777777" w:rsidTr="00EE2BA4">
              <w:trPr>
                <w:tblCellSpacing w:w="7" w:type="dxa"/>
              </w:trPr>
              <w:tc>
                <w:tcPr>
                  <w:tcW w:w="962" w:type="pct"/>
                  <w:shd w:val="clear" w:color="auto" w:fill="FFFFFF"/>
                  <w:tcMar>
                    <w:top w:w="15" w:type="dxa"/>
                    <w:left w:w="50" w:type="dxa"/>
                    <w:bottom w:w="15" w:type="dxa"/>
                    <w:right w:w="15" w:type="dxa"/>
                  </w:tcMar>
                  <w:vAlign w:val="center"/>
                </w:tcPr>
                <w:p w14:paraId="117ABF6C"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Lecture</w:t>
                  </w:r>
                </w:p>
              </w:tc>
              <w:tc>
                <w:tcPr>
                  <w:tcW w:w="2215" w:type="pct"/>
                  <w:shd w:val="clear" w:color="auto" w:fill="FFFFFF"/>
                  <w:tcMar>
                    <w:top w:w="15" w:type="dxa"/>
                    <w:left w:w="50" w:type="dxa"/>
                    <w:bottom w:w="15" w:type="dxa"/>
                    <w:right w:w="15" w:type="dxa"/>
                  </w:tcMar>
                  <w:vAlign w:val="center"/>
                </w:tcPr>
                <w:p w14:paraId="2D0E5572"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Listening and interpretation</w:t>
                  </w:r>
                </w:p>
              </w:tc>
              <w:tc>
                <w:tcPr>
                  <w:tcW w:w="1791" w:type="pct"/>
                  <w:shd w:val="clear" w:color="auto" w:fill="FFFFFF"/>
                  <w:tcMar>
                    <w:top w:w="15" w:type="dxa"/>
                    <w:left w:w="50" w:type="dxa"/>
                    <w:bottom w:w="15" w:type="dxa"/>
                    <w:right w:w="15" w:type="dxa"/>
                  </w:tcMar>
                  <w:vAlign w:val="center"/>
                </w:tcPr>
                <w:p w14:paraId="19F0CDA2"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proofErr w:type="spellStart"/>
                  <w:r w:rsidRPr="00843877">
                    <w:rPr>
                      <w:rFonts w:ascii="Times New Roman" w:eastAsia="Times New Roman" w:hAnsi="Times New Roman" w:cs="Times New Roman"/>
                      <w:color w:val="444444"/>
                      <w:sz w:val="18"/>
                      <w:szCs w:val="18"/>
                      <w:lang w:val="en-US"/>
                    </w:rPr>
                    <w:t>Classware</w:t>
                  </w:r>
                  <w:proofErr w:type="spellEnd"/>
                  <w:r w:rsidRPr="00843877">
                    <w:rPr>
                      <w:rFonts w:ascii="Times New Roman" w:eastAsia="Times New Roman" w:hAnsi="Times New Roman" w:cs="Times New Roman"/>
                      <w:color w:val="444444"/>
                      <w:sz w:val="18"/>
                      <w:szCs w:val="18"/>
                      <w:lang w:val="en-US"/>
                    </w:rPr>
                    <w:t>, multimedia, data projector, computer, overhead projector</w:t>
                  </w:r>
                </w:p>
              </w:tc>
            </w:tr>
            <w:tr w:rsidR="00CB3FFB" w:rsidRPr="00843877" w14:paraId="616F5774" w14:textId="77777777" w:rsidTr="00EE2BA4">
              <w:trPr>
                <w:tblCellSpacing w:w="7" w:type="dxa"/>
              </w:trPr>
              <w:tc>
                <w:tcPr>
                  <w:tcW w:w="962" w:type="pct"/>
                  <w:shd w:val="clear" w:color="auto" w:fill="FFFFFF"/>
                  <w:tcMar>
                    <w:top w:w="15" w:type="dxa"/>
                    <w:left w:w="50" w:type="dxa"/>
                    <w:bottom w:w="15" w:type="dxa"/>
                    <w:right w:w="15" w:type="dxa"/>
                  </w:tcMar>
                  <w:vAlign w:val="center"/>
                </w:tcPr>
                <w:p w14:paraId="0F8692BD"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Lecture with Discussion</w:t>
                  </w:r>
                </w:p>
              </w:tc>
              <w:tc>
                <w:tcPr>
                  <w:tcW w:w="2215" w:type="pct"/>
                  <w:shd w:val="clear" w:color="auto" w:fill="FFFFFF"/>
                  <w:tcMar>
                    <w:top w:w="15" w:type="dxa"/>
                    <w:left w:w="50" w:type="dxa"/>
                    <w:bottom w:w="15" w:type="dxa"/>
                    <w:right w:w="15" w:type="dxa"/>
                  </w:tcMar>
                  <w:vAlign w:val="center"/>
                </w:tcPr>
                <w:p w14:paraId="38B81DC6"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Listening and interpretation, Observation/manipulation situations, critical thinking, question posing</w:t>
                  </w:r>
                </w:p>
              </w:tc>
              <w:tc>
                <w:tcPr>
                  <w:tcW w:w="1791" w:type="pct"/>
                  <w:shd w:val="clear" w:color="auto" w:fill="FFFFFF"/>
                  <w:tcMar>
                    <w:top w:w="15" w:type="dxa"/>
                    <w:left w:w="50" w:type="dxa"/>
                    <w:bottom w:w="15" w:type="dxa"/>
                    <w:right w:w="15" w:type="dxa"/>
                  </w:tcMar>
                  <w:vAlign w:val="center"/>
                </w:tcPr>
                <w:p w14:paraId="0A5B08DA"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proofErr w:type="spellStart"/>
                  <w:r w:rsidRPr="00843877">
                    <w:rPr>
                      <w:rFonts w:ascii="Times New Roman" w:eastAsia="Times New Roman" w:hAnsi="Times New Roman" w:cs="Times New Roman"/>
                      <w:color w:val="444444"/>
                      <w:sz w:val="18"/>
                      <w:szCs w:val="18"/>
                      <w:lang w:val="en-US"/>
                    </w:rPr>
                    <w:t>Classware</w:t>
                  </w:r>
                  <w:proofErr w:type="spellEnd"/>
                  <w:r w:rsidRPr="00843877">
                    <w:rPr>
                      <w:rFonts w:ascii="Times New Roman" w:eastAsia="Times New Roman" w:hAnsi="Times New Roman" w:cs="Times New Roman"/>
                      <w:color w:val="444444"/>
                      <w:sz w:val="18"/>
                      <w:szCs w:val="18"/>
                      <w:lang w:val="en-US"/>
                    </w:rPr>
                    <w:t>, multimedia, data projector, computer, overhead projector</w:t>
                  </w:r>
                </w:p>
              </w:tc>
            </w:tr>
            <w:tr w:rsidR="00CB3FFB" w:rsidRPr="00843877" w14:paraId="09D8A7C7" w14:textId="77777777" w:rsidTr="00EE2BA4">
              <w:trPr>
                <w:tblCellSpacing w:w="7" w:type="dxa"/>
              </w:trPr>
              <w:tc>
                <w:tcPr>
                  <w:tcW w:w="962" w:type="pct"/>
                  <w:shd w:val="clear" w:color="auto" w:fill="FFFFFF"/>
                  <w:tcMar>
                    <w:top w:w="15" w:type="dxa"/>
                    <w:left w:w="50" w:type="dxa"/>
                    <w:bottom w:w="15" w:type="dxa"/>
                    <w:right w:w="15" w:type="dxa"/>
                  </w:tcMar>
                  <w:vAlign w:val="center"/>
                </w:tcPr>
                <w:p w14:paraId="077AE931"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Problem Solving</w:t>
                  </w:r>
                </w:p>
              </w:tc>
              <w:tc>
                <w:tcPr>
                  <w:tcW w:w="2215" w:type="pct"/>
                  <w:shd w:val="clear" w:color="auto" w:fill="FFFFFF"/>
                  <w:tcMar>
                    <w:top w:w="15" w:type="dxa"/>
                    <w:left w:w="50" w:type="dxa"/>
                    <w:bottom w:w="15" w:type="dxa"/>
                    <w:right w:w="15" w:type="dxa"/>
                  </w:tcMar>
                  <w:vAlign w:val="center"/>
                </w:tcPr>
                <w:p w14:paraId="1150AD6F"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Specific predetermined skill</w:t>
                  </w:r>
                </w:p>
              </w:tc>
              <w:tc>
                <w:tcPr>
                  <w:tcW w:w="1791" w:type="pct"/>
                  <w:shd w:val="clear" w:color="auto" w:fill="FFFFFF"/>
                  <w:tcMar>
                    <w:top w:w="15" w:type="dxa"/>
                    <w:left w:w="50" w:type="dxa"/>
                    <w:bottom w:w="15" w:type="dxa"/>
                    <w:right w:w="15" w:type="dxa"/>
                  </w:tcMar>
                  <w:vAlign w:val="center"/>
                </w:tcPr>
                <w:p w14:paraId="5F1A2A61" w14:textId="77777777" w:rsidR="00CB3FFB" w:rsidRPr="00843877" w:rsidRDefault="00CB3FFB" w:rsidP="00EE2BA4">
                  <w:pPr>
                    <w:spacing w:before="100" w:beforeAutospacing="1" w:after="100" w:afterAutospacing="1" w:line="160" w:lineRule="atLeast"/>
                    <w:jc w:val="center"/>
                    <w:rPr>
                      <w:rFonts w:ascii="Times New Roman" w:hAnsi="Times New Roman" w:cs="Times New Roman"/>
                      <w:sz w:val="18"/>
                      <w:szCs w:val="18"/>
                      <w:lang w:val="en-US"/>
                    </w:rPr>
                  </w:pPr>
                </w:p>
              </w:tc>
            </w:tr>
            <w:tr w:rsidR="00CB3FFB" w:rsidRPr="00843877" w14:paraId="4FBC694F" w14:textId="77777777" w:rsidTr="00EE2BA4">
              <w:trPr>
                <w:tblCellSpacing w:w="7" w:type="dxa"/>
              </w:trPr>
              <w:tc>
                <w:tcPr>
                  <w:tcW w:w="962" w:type="pct"/>
                  <w:shd w:val="clear" w:color="auto" w:fill="FFFFFF"/>
                  <w:tcMar>
                    <w:top w:w="15" w:type="dxa"/>
                    <w:left w:w="50" w:type="dxa"/>
                    <w:bottom w:w="15" w:type="dxa"/>
                    <w:right w:w="15" w:type="dxa"/>
                  </w:tcMar>
                  <w:vAlign w:val="center"/>
                </w:tcPr>
                <w:p w14:paraId="57A93D48"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Brainstorming</w:t>
                  </w:r>
                </w:p>
              </w:tc>
              <w:tc>
                <w:tcPr>
                  <w:tcW w:w="2215" w:type="pct"/>
                  <w:shd w:val="clear" w:color="auto" w:fill="FFFFFF"/>
                  <w:tcMar>
                    <w:top w:w="15" w:type="dxa"/>
                    <w:left w:w="50" w:type="dxa"/>
                    <w:bottom w:w="15" w:type="dxa"/>
                    <w:right w:w="15" w:type="dxa"/>
                  </w:tcMar>
                  <w:vAlign w:val="center"/>
                </w:tcPr>
                <w:p w14:paraId="12A0D1A5"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Observation/manipulation situations, critical thinking, question posing, creative teamwork</w:t>
                  </w:r>
                </w:p>
              </w:tc>
              <w:tc>
                <w:tcPr>
                  <w:tcW w:w="1791" w:type="pct"/>
                  <w:shd w:val="clear" w:color="auto" w:fill="FFFFFF"/>
                  <w:tcMar>
                    <w:top w:w="15" w:type="dxa"/>
                    <w:left w:w="50" w:type="dxa"/>
                    <w:bottom w:w="15" w:type="dxa"/>
                    <w:right w:w="15" w:type="dxa"/>
                  </w:tcMar>
                  <w:vAlign w:val="center"/>
                </w:tcPr>
                <w:p w14:paraId="3E975C4A" w14:textId="77777777" w:rsidR="00CB3FFB" w:rsidRPr="00843877" w:rsidRDefault="00CB3FFB" w:rsidP="00EE2BA4">
                  <w:pPr>
                    <w:spacing w:before="100" w:beforeAutospacing="1" w:after="100" w:afterAutospacing="1" w:line="160" w:lineRule="atLeast"/>
                    <w:jc w:val="center"/>
                    <w:rPr>
                      <w:rFonts w:ascii="Times New Roman" w:hAnsi="Times New Roman" w:cs="Times New Roman"/>
                      <w:sz w:val="18"/>
                      <w:szCs w:val="18"/>
                      <w:lang w:val="en-US"/>
                    </w:rPr>
                  </w:pPr>
                  <w:proofErr w:type="spellStart"/>
                  <w:r w:rsidRPr="00843877">
                    <w:rPr>
                      <w:rFonts w:ascii="Times New Roman" w:eastAsia="Times New Roman" w:hAnsi="Times New Roman" w:cs="Times New Roman"/>
                      <w:color w:val="444444"/>
                      <w:sz w:val="18"/>
                      <w:szCs w:val="18"/>
                      <w:lang w:val="en-US"/>
                    </w:rPr>
                    <w:t>Classware</w:t>
                  </w:r>
                  <w:proofErr w:type="spellEnd"/>
                  <w:r w:rsidRPr="00843877">
                    <w:rPr>
                      <w:rFonts w:ascii="Times New Roman" w:eastAsia="Times New Roman" w:hAnsi="Times New Roman" w:cs="Times New Roman"/>
                      <w:color w:val="444444"/>
                      <w:sz w:val="18"/>
                      <w:szCs w:val="18"/>
                      <w:lang w:val="en-US"/>
                    </w:rPr>
                    <w:t>, multimedia, data projector, computer, overhead projector</w:t>
                  </w:r>
                </w:p>
              </w:tc>
            </w:tr>
            <w:tr w:rsidR="00CB3FFB" w:rsidRPr="00843877" w14:paraId="2797C6BA" w14:textId="77777777" w:rsidTr="00EE2BA4">
              <w:trPr>
                <w:tblCellSpacing w:w="7" w:type="dxa"/>
              </w:trPr>
              <w:tc>
                <w:tcPr>
                  <w:tcW w:w="962" w:type="pct"/>
                  <w:shd w:val="clear" w:color="auto" w:fill="FFFFFF"/>
                  <w:tcMar>
                    <w:top w:w="15" w:type="dxa"/>
                    <w:left w:w="50" w:type="dxa"/>
                    <w:bottom w:w="15" w:type="dxa"/>
                    <w:right w:w="15" w:type="dxa"/>
                  </w:tcMar>
                  <w:vAlign w:val="center"/>
                </w:tcPr>
                <w:p w14:paraId="0A20E128"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Small Group Discussion</w:t>
                  </w:r>
                </w:p>
              </w:tc>
              <w:tc>
                <w:tcPr>
                  <w:tcW w:w="2215" w:type="pct"/>
                  <w:shd w:val="clear" w:color="auto" w:fill="FFFFFF"/>
                  <w:tcMar>
                    <w:top w:w="15" w:type="dxa"/>
                    <w:left w:w="50" w:type="dxa"/>
                    <w:bottom w:w="15" w:type="dxa"/>
                    <w:right w:w="15" w:type="dxa"/>
                  </w:tcMar>
                  <w:vAlign w:val="center"/>
                </w:tcPr>
                <w:p w14:paraId="2A6A6CC3"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Listening and interpretation, Observation/manipulation situations, critical thinking, question posing</w:t>
                  </w:r>
                </w:p>
              </w:tc>
              <w:tc>
                <w:tcPr>
                  <w:tcW w:w="1791" w:type="pct"/>
                  <w:shd w:val="clear" w:color="auto" w:fill="FFFFFF"/>
                  <w:tcMar>
                    <w:top w:w="15" w:type="dxa"/>
                    <w:left w:w="50" w:type="dxa"/>
                    <w:bottom w:w="15" w:type="dxa"/>
                    <w:right w:w="15" w:type="dxa"/>
                  </w:tcMar>
                  <w:vAlign w:val="center"/>
                </w:tcPr>
                <w:p w14:paraId="4FDB3547"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proofErr w:type="spellStart"/>
                  <w:r w:rsidRPr="00843877">
                    <w:rPr>
                      <w:rFonts w:ascii="Times New Roman" w:eastAsia="Times New Roman" w:hAnsi="Times New Roman" w:cs="Times New Roman"/>
                      <w:color w:val="444444"/>
                      <w:sz w:val="18"/>
                      <w:szCs w:val="18"/>
                      <w:lang w:val="en-US"/>
                    </w:rPr>
                    <w:t>Classware</w:t>
                  </w:r>
                  <w:proofErr w:type="spellEnd"/>
                  <w:r w:rsidRPr="00843877">
                    <w:rPr>
                      <w:rFonts w:ascii="Times New Roman" w:eastAsia="Times New Roman" w:hAnsi="Times New Roman" w:cs="Times New Roman"/>
                      <w:color w:val="444444"/>
                      <w:sz w:val="18"/>
                      <w:szCs w:val="18"/>
                      <w:lang w:val="en-US"/>
                    </w:rPr>
                    <w:t>, Multimedia, data projector, computer, overhead projector</w:t>
                  </w:r>
                </w:p>
              </w:tc>
            </w:tr>
            <w:tr w:rsidR="00CB3FFB" w:rsidRPr="00843877" w14:paraId="2204FACF" w14:textId="77777777" w:rsidTr="00EE2BA4">
              <w:trPr>
                <w:tblCellSpacing w:w="7" w:type="dxa"/>
              </w:trPr>
              <w:tc>
                <w:tcPr>
                  <w:tcW w:w="962" w:type="pct"/>
                  <w:shd w:val="clear" w:color="auto" w:fill="FFFFFF"/>
                  <w:tcMar>
                    <w:top w:w="15" w:type="dxa"/>
                    <w:left w:w="50" w:type="dxa"/>
                    <w:bottom w:w="15" w:type="dxa"/>
                    <w:right w:w="15" w:type="dxa"/>
                  </w:tcMar>
                  <w:vAlign w:val="center"/>
                </w:tcPr>
                <w:p w14:paraId="04AF908F"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Demonstration</w:t>
                  </w:r>
                </w:p>
              </w:tc>
              <w:tc>
                <w:tcPr>
                  <w:tcW w:w="2215" w:type="pct"/>
                  <w:shd w:val="clear" w:color="auto" w:fill="FFFFFF"/>
                  <w:tcMar>
                    <w:top w:w="15" w:type="dxa"/>
                    <w:left w:w="50" w:type="dxa"/>
                    <w:bottom w:w="15" w:type="dxa"/>
                    <w:right w:w="15" w:type="dxa"/>
                  </w:tcMar>
                  <w:vAlign w:val="center"/>
                </w:tcPr>
                <w:p w14:paraId="5E498042"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Observation/manipulation situations</w:t>
                  </w:r>
                </w:p>
              </w:tc>
              <w:tc>
                <w:tcPr>
                  <w:tcW w:w="1791" w:type="pct"/>
                  <w:shd w:val="clear" w:color="auto" w:fill="FFFFFF"/>
                  <w:tcMar>
                    <w:top w:w="15" w:type="dxa"/>
                    <w:left w:w="50" w:type="dxa"/>
                    <w:bottom w:w="15" w:type="dxa"/>
                    <w:right w:w="15" w:type="dxa"/>
                  </w:tcMar>
                  <w:vAlign w:val="center"/>
                </w:tcPr>
                <w:p w14:paraId="44CA5AAA"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Tools that allow observation</w:t>
                  </w:r>
                  <w:r w:rsidRPr="00843877">
                    <w:rPr>
                      <w:rFonts w:ascii="Times New Roman" w:eastAsia="Times New Roman" w:hAnsi="Times New Roman" w:cs="Times New Roman"/>
                      <w:color w:val="444444"/>
                      <w:sz w:val="18"/>
                      <w:szCs w:val="18"/>
                      <w:lang w:val="en-US"/>
                    </w:rPr>
                    <w:br/>
                    <w:t>followed by virtual application</w:t>
                  </w:r>
                </w:p>
              </w:tc>
            </w:tr>
            <w:tr w:rsidR="00CB3FFB" w:rsidRPr="00843877" w14:paraId="08D54A7A" w14:textId="77777777" w:rsidTr="00EE2BA4">
              <w:trPr>
                <w:tblCellSpacing w:w="7" w:type="dxa"/>
              </w:trPr>
              <w:tc>
                <w:tcPr>
                  <w:tcW w:w="962" w:type="pct"/>
                  <w:shd w:val="clear" w:color="auto" w:fill="FFFFFF"/>
                  <w:tcMar>
                    <w:top w:w="15" w:type="dxa"/>
                    <w:left w:w="50" w:type="dxa"/>
                    <w:bottom w:w="15" w:type="dxa"/>
                    <w:right w:w="15" w:type="dxa"/>
                  </w:tcMar>
                  <w:vAlign w:val="center"/>
                </w:tcPr>
                <w:p w14:paraId="3416A2E1"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Seminars</w:t>
                  </w:r>
                </w:p>
              </w:tc>
              <w:tc>
                <w:tcPr>
                  <w:tcW w:w="2215" w:type="pct"/>
                  <w:shd w:val="clear" w:color="auto" w:fill="FFFFFF"/>
                  <w:tcMar>
                    <w:top w:w="15" w:type="dxa"/>
                    <w:left w:w="50" w:type="dxa"/>
                    <w:bottom w:w="15" w:type="dxa"/>
                    <w:right w:w="15" w:type="dxa"/>
                  </w:tcMar>
                  <w:vAlign w:val="center"/>
                </w:tcPr>
                <w:p w14:paraId="637356BF"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Research skills, writing, reading, IT Skills, Listening and interpretation, Observation/manipulation situations, organizational skills</w:t>
                  </w:r>
                </w:p>
              </w:tc>
              <w:tc>
                <w:tcPr>
                  <w:tcW w:w="1791" w:type="pct"/>
                  <w:shd w:val="clear" w:color="auto" w:fill="FFFFFF"/>
                  <w:tcMar>
                    <w:top w:w="15" w:type="dxa"/>
                    <w:left w:w="50" w:type="dxa"/>
                    <w:bottom w:w="15" w:type="dxa"/>
                    <w:right w:w="15" w:type="dxa"/>
                  </w:tcMar>
                  <w:vAlign w:val="center"/>
                </w:tcPr>
                <w:p w14:paraId="5AD3C264"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proofErr w:type="spellStart"/>
                  <w:r w:rsidRPr="00843877">
                    <w:rPr>
                      <w:rFonts w:ascii="Times New Roman" w:eastAsia="Times New Roman" w:hAnsi="Times New Roman" w:cs="Times New Roman"/>
                      <w:color w:val="444444"/>
                      <w:sz w:val="18"/>
                      <w:szCs w:val="18"/>
                      <w:lang w:val="en-US"/>
                    </w:rPr>
                    <w:t>Classware</w:t>
                  </w:r>
                  <w:proofErr w:type="spellEnd"/>
                  <w:r w:rsidRPr="00843877">
                    <w:rPr>
                      <w:rFonts w:ascii="Times New Roman" w:eastAsia="Times New Roman" w:hAnsi="Times New Roman" w:cs="Times New Roman"/>
                      <w:color w:val="444444"/>
                      <w:sz w:val="18"/>
                      <w:szCs w:val="18"/>
                      <w:lang w:val="en-US"/>
                    </w:rPr>
                    <w:t>, multimedia, data projector, computer, overhead projector, specific hardware</w:t>
                  </w:r>
                </w:p>
              </w:tc>
            </w:tr>
            <w:tr w:rsidR="00CB3FFB" w:rsidRPr="00843877" w14:paraId="54DEFEA1" w14:textId="77777777" w:rsidTr="00EE2BA4">
              <w:trPr>
                <w:tblCellSpacing w:w="7" w:type="dxa"/>
              </w:trPr>
              <w:tc>
                <w:tcPr>
                  <w:tcW w:w="962" w:type="pct"/>
                  <w:shd w:val="clear" w:color="auto" w:fill="FFFFFF"/>
                  <w:tcMar>
                    <w:top w:w="15" w:type="dxa"/>
                    <w:left w:w="50" w:type="dxa"/>
                    <w:bottom w:w="15" w:type="dxa"/>
                    <w:right w:w="15" w:type="dxa"/>
                  </w:tcMar>
                  <w:vAlign w:val="center"/>
                </w:tcPr>
                <w:p w14:paraId="7996DD1E"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Group work</w:t>
                  </w:r>
                </w:p>
              </w:tc>
              <w:tc>
                <w:tcPr>
                  <w:tcW w:w="2215" w:type="pct"/>
                  <w:shd w:val="clear" w:color="auto" w:fill="FFFFFF"/>
                  <w:tcMar>
                    <w:top w:w="15" w:type="dxa"/>
                    <w:left w:w="50" w:type="dxa"/>
                    <w:bottom w:w="15" w:type="dxa"/>
                    <w:right w:w="15" w:type="dxa"/>
                  </w:tcMar>
                  <w:vAlign w:val="center"/>
                </w:tcPr>
                <w:p w14:paraId="2BADCDF2"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Research skills, writing, reading, IT Skills, critical thinking, question posing, organizational skills, teamwork</w:t>
                  </w:r>
                </w:p>
              </w:tc>
              <w:tc>
                <w:tcPr>
                  <w:tcW w:w="1791" w:type="pct"/>
                  <w:shd w:val="clear" w:color="auto" w:fill="FFFFFF"/>
                  <w:tcMar>
                    <w:top w:w="15" w:type="dxa"/>
                    <w:left w:w="50" w:type="dxa"/>
                    <w:bottom w:w="15" w:type="dxa"/>
                    <w:right w:w="15" w:type="dxa"/>
                  </w:tcMar>
                  <w:vAlign w:val="center"/>
                </w:tcPr>
                <w:p w14:paraId="45C2951B"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Web directories, database, e-mail, online discussion,</w:t>
                  </w:r>
                  <w:r w:rsidRPr="00843877">
                    <w:rPr>
                      <w:rFonts w:ascii="Times New Roman" w:eastAsia="Times New Roman" w:hAnsi="Times New Roman" w:cs="Times New Roman"/>
                      <w:color w:val="444444"/>
                      <w:sz w:val="18"/>
                      <w:szCs w:val="18"/>
                      <w:lang w:val="en-US"/>
                    </w:rPr>
                    <w:br/>
                    <w:t>web-based discussion forums</w:t>
                  </w:r>
                </w:p>
              </w:tc>
            </w:tr>
            <w:tr w:rsidR="00CB3FFB" w:rsidRPr="00843877" w14:paraId="189B81BE" w14:textId="77777777" w:rsidTr="00EE2BA4">
              <w:trPr>
                <w:tblCellSpacing w:w="7" w:type="dxa"/>
              </w:trPr>
              <w:tc>
                <w:tcPr>
                  <w:tcW w:w="962" w:type="pct"/>
                  <w:shd w:val="clear" w:color="auto" w:fill="FFFFFF"/>
                  <w:tcMar>
                    <w:top w:w="15" w:type="dxa"/>
                    <w:left w:w="50" w:type="dxa"/>
                    <w:bottom w:w="15" w:type="dxa"/>
                    <w:right w:w="15" w:type="dxa"/>
                  </w:tcMar>
                  <w:vAlign w:val="center"/>
                </w:tcPr>
                <w:p w14:paraId="09DB4DD1"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Homework</w:t>
                  </w:r>
                </w:p>
              </w:tc>
              <w:tc>
                <w:tcPr>
                  <w:tcW w:w="2215" w:type="pct"/>
                  <w:shd w:val="clear" w:color="auto" w:fill="FFFFFF"/>
                  <w:tcMar>
                    <w:top w:w="15" w:type="dxa"/>
                    <w:left w:w="50" w:type="dxa"/>
                    <w:bottom w:w="15" w:type="dxa"/>
                    <w:right w:w="15" w:type="dxa"/>
                  </w:tcMar>
                  <w:vAlign w:val="center"/>
                </w:tcPr>
                <w:p w14:paraId="3D4510E9"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Research skills, writing, reading, IT Skills</w:t>
                  </w:r>
                </w:p>
              </w:tc>
              <w:tc>
                <w:tcPr>
                  <w:tcW w:w="1791" w:type="pct"/>
                  <w:shd w:val="clear" w:color="auto" w:fill="FFFFFF"/>
                  <w:tcMar>
                    <w:top w:w="15" w:type="dxa"/>
                    <w:left w:w="50" w:type="dxa"/>
                    <w:bottom w:w="15" w:type="dxa"/>
                    <w:right w:w="15" w:type="dxa"/>
                  </w:tcMar>
                  <w:vAlign w:val="center"/>
                </w:tcPr>
                <w:p w14:paraId="1DA68726"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Web directories, database, e-mail</w:t>
                  </w:r>
                </w:p>
              </w:tc>
            </w:tr>
            <w:tr w:rsidR="00CB3FFB" w:rsidRPr="00843877" w14:paraId="36CBF688" w14:textId="77777777" w:rsidTr="00EE2BA4">
              <w:trPr>
                <w:tblCellSpacing w:w="7" w:type="dxa"/>
              </w:trPr>
              <w:tc>
                <w:tcPr>
                  <w:tcW w:w="962" w:type="pct"/>
                  <w:shd w:val="clear" w:color="auto" w:fill="FFFFFF"/>
                  <w:tcMar>
                    <w:top w:w="15" w:type="dxa"/>
                    <w:left w:w="50" w:type="dxa"/>
                    <w:bottom w:w="15" w:type="dxa"/>
                    <w:right w:w="15" w:type="dxa"/>
                  </w:tcMar>
                  <w:vAlign w:val="center"/>
                </w:tcPr>
                <w:p w14:paraId="20CD0DB3"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Presentation</w:t>
                  </w:r>
                </w:p>
              </w:tc>
              <w:tc>
                <w:tcPr>
                  <w:tcW w:w="2215" w:type="pct"/>
                  <w:shd w:val="clear" w:color="auto" w:fill="FFFFFF"/>
                  <w:tcMar>
                    <w:top w:w="15" w:type="dxa"/>
                    <w:left w:w="50" w:type="dxa"/>
                    <w:bottom w:w="15" w:type="dxa"/>
                    <w:right w:w="15" w:type="dxa"/>
                  </w:tcMar>
                  <w:vAlign w:val="center"/>
                </w:tcPr>
                <w:p w14:paraId="75933DED"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Research skills, manipulation situations, question posing, interpretation, presentation</w:t>
                  </w:r>
                </w:p>
              </w:tc>
              <w:tc>
                <w:tcPr>
                  <w:tcW w:w="1791" w:type="pct"/>
                  <w:shd w:val="clear" w:color="auto" w:fill="FFFFFF"/>
                  <w:tcMar>
                    <w:top w:w="15" w:type="dxa"/>
                    <w:left w:w="50" w:type="dxa"/>
                    <w:bottom w:w="15" w:type="dxa"/>
                    <w:right w:w="15" w:type="dxa"/>
                  </w:tcMar>
                  <w:vAlign w:val="center"/>
                </w:tcPr>
                <w:p w14:paraId="2CBBAC41" w14:textId="77777777" w:rsidR="00CB3FFB" w:rsidRPr="00843877" w:rsidRDefault="00CB3FFB" w:rsidP="00EE2BA4">
                  <w:pPr>
                    <w:spacing w:before="100" w:beforeAutospacing="1" w:after="100" w:afterAutospacing="1" w:line="160" w:lineRule="atLeast"/>
                    <w:jc w:val="center"/>
                    <w:rPr>
                      <w:rFonts w:ascii="Times New Roman" w:hAnsi="Times New Roman" w:cs="Times New Roman"/>
                      <w:sz w:val="18"/>
                      <w:szCs w:val="18"/>
                      <w:lang w:val="en-US"/>
                    </w:rPr>
                  </w:pPr>
                </w:p>
              </w:tc>
            </w:tr>
            <w:tr w:rsidR="00CB3FFB" w:rsidRPr="00843877" w14:paraId="02BF1FF9" w14:textId="77777777" w:rsidTr="00EE2BA4">
              <w:trPr>
                <w:tblCellSpacing w:w="7" w:type="dxa"/>
              </w:trPr>
              <w:tc>
                <w:tcPr>
                  <w:tcW w:w="962" w:type="pct"/>
                  <w:shd w:val="clear" w:color="auto" w:fill="FFFFFF"/>
                  <w:tcMar>
                    <w:top w:w="15" w:type="dxa"/>
                    <w:left w:w="50" w:type="dxa"/>
                    <w:bottom w:w="15" w:type="dxa"/>
                    <w:right w:w="15" w:type="dxa"/>
                  </w:tcMar>
                  <w:vAlign w:val="center"/>
                </w:tcPr>
                <w:p w14:paraId="49BD8CBB"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Panel of Experts</w:t>
                  </w:r>
                </w:p>
              </w:tc>
              <w:tc>
                <w:tcPr>
                  <w:tcW w:w="2215" w:type="pct"/>
                  <w:shd w:val="clear" w:color="auto" w:fill="FFFFFF"/>
                  <w:tcMar>
                    <w:top w:w="15" w:type="dxa"/>
                    <w:left w:w="50" w:type="dxa"/>
                    <w:bottom w:w="15" w:type="dxa"/>
                    <w:right w:w="15" w:type="dxa"/>
                  </w:tcMar>
                  <w:vAlign w:val="center"/>
                </w:tcPr>
                <w:p w14:paraId="07CCCD29"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r w:rsidRPr="00843877">
                    <w:rPr>
                      <w:rFonts w:ascii="Times New Roman" w:eastAsia="Times New Roman" w:hAnsi="Times New Roman" w:cs="Times New Roman"/>
                      <w:color w:val="444444"/>
                      <w:sz w:val="18"/>
                      <w:szCs w:val="18"/>
                      <w:lang w:val="en-US"/>
                    </w:rPr>
                    <w:t>Listening and interpretation, Observation/manipulation situations</w:t>
                  </w:r>
                </w:p>
              </w:tc>
              <w:tc>
                <w:tcPr>
                  <w:tcW w:w="1791" w:type="pct"/>
                  <w:shd w:val="clear" w:color="auto" w:fill="FFFFFF"/>
                  <w:tcMar>
                    <w:top w:w="15" w:type="dxa"/>
                    <w:left w:w="50" w:type="dxa"/>
                    <w:bottom w:w="15" w:type="dxa"/>
                    <w:right w:w="15" w:type="dxa"/>
                  </w:tcMar>
                  <w:vAlign w:val="center"/>
                </w:tcPr>
                <w:p w14:paraId="56E74E99" w14:textId="77777777" w:rsidR="00CB3FFB" w:rsidRPr="00843877" w:rsidRDefault="00CB3FFB" w:rsidP="00EE2BA4">
                  <w:pPr>
                    <w:spacing w:before="100" w:beforeAutospacing="1" w:after="100" w:afterAutospacing="1" w:line="240" w:lineRule="atLeast"/>
                    <w:jc w:val="center"/>
                    <w:rPr>
                      <w:rFonts w:ascii="Times New Roman" w:eastAsia="Times New Roman" w:hAnsi="Times New Roman" w:cs="Times New Roman"/>
                      <w:color w:val="444444"/>
                      <w:sz w:val="18"/>
                      <w:szCs w:val="18"/>
                      <w:lang w:val="en-US"/>
                    </w:rPr>
                  </w:pPr>
                  <w:proofErr w:type="spellStart"/>
                  <w:r w:rsidRPr="00843877">
                    <w:rPr>
                      <w:rFonts w:ascii="Times New Roman" w:eastAsia="Times New Roman" w:hAnsi="Times New Roman" w:cs="Times New Roman"/>
                      <w:color w:val="444444"/>
                      <w:sz w:val="18"/>
                      <w:szCs w:val="18"/>
                      <w:lang w:val="en-US"/>
                    </w:rPr>
                    <w:t>Classware</w:t>
                  </w:r>
                  <w:proofErr w:type="spellEnd"/>
                  <w:r w:rsidRPr="00843877">
                    <w:rPr>
                      <w:rFonts w:ascii="Times New Roman" w:eastAsia="Times New Roman" w:hAnsi="Times New Roman" w:cs="Times New Roman"/>
                      <w:color w:val="444444"/>
                      <w:sz w:val="18"/>
                      <w:szCs w:val="18"/>
                      <w:lang w:val="en-US"/>
                    </w:rPr>
                    <w:t>, multimedia, data projector, computer, overhead projector, specific hardware</w:t>
                  </w:r>
                </w:p>
              </w:tc>
            </w:tr>
            <w:tr w:rsidR="00CB3FFB" w:rsidRPr="00843877" w14:paraId="2B80DAB7" w14:textId="77777777" w:rsidTr="00EE2BA4">
              <w:trPr>
                <w:tblCellSpacing w:w="7" w:type="dxa"/>
              </w:trPr>
              <w:tc>
                <w:tcPr>
                  <w:tcW w:w="962" w:type="pct"/>
                  <w:shd w:val="clear" w:color="auto" w:fill="FFFFFF"/>
                  <w:tcMar>
                    <w:top w:w="15" w:type="dxa"/>
                    <w:left w:w="50" w:type="dxa"/>
                    <w:bottom w:w="15" w:type="dxa"/>
                    <w:right w:w="15" w:type="dxa"/>
                  </w:tcMar>
                  <w:vAlign w:val="center"/>
                </w:tcPr>
                <w:p w14:paraId="793A4582" w14:textId="77777777" w:rsidR="00CB3FFB" w:rsidRPr="00843877" w:rsidRDefault="00CB3FFB" w:rsidP="00EE2BA4">
                  <w:pPr>
                    <w:spacing w:before="100" w:beforeAutospacing="1" w:after="100" w:afterAutospacing="1" w:line="160" w:lineRule="atLeast"/>
                    <w:jc w:val="center"/>
                    <w:rPr>
                      <w:rFonts w:ascii="Times New Roman" w:hAnsi="Times New Roman" w:cs="Times New Roman"/>
                      <w:sz w:val="18"/>
                      <w:szCs w:val="18"/>
                      <w:lang w:val="en-US"/>
                    </w:rPr>
                  </w:pPr>
                  <w:r w:rsidRPr="00843877">
                    <w:rPr>
                      <w:rFonts w:ascii="Times New Roman" w:hAnsi="Times New Roman" w:cs="Times New Roman"/>
                      <w:sz w:val="18"/>
                      <w:szCs w:val="18"/>
                      <w:lang w:val="en-US"/>
                    </w:rPr>
                    <w:t>Student Undergraduate Thesis</w:t>
                  </w:r>
                </w:p>
              </w:tc>
              <w:tc>
                <w:tcPr>
                  <w:tcW w:w="2215" w:type="pct"/>
                  <w:shd w:val="clear" w:color="auto" w:fill="FFFFFF"/>
                  <w:tcMar>
                    <w:top w:w="15" w:type="dxa"/>
                    <w:left w:w="50" w:type="dxa"/>
                    <w:bottom w:w="15" w:type="dxa"/>
                    <w:right w:w="15" w:type="dxa"/>
                  </w:tcMar>
                  <w:vAlign w:val="center"/>
                </w:tcPr>
                <w:p w14:paraId="4B8972F5" w14:textId="77777777" w:rsidR="00CB3FFB" w:rsidRPr="00843877" w:rsidRDefault="00CB3FFB" w:rsidP="00EE2BA4">
                  <w:pPr>
                    <w:spacing w:before="100" w:beforeAutospacing="1" w:after="100" w:afterAutospacing="1" w:line="160" w:lineRule="atLeast"/>
                    <w:jc w:val="center"/>
                    <w:rPr>
                      <w:rFonts w:ascii="Times New Roman" w:hAnsi="Times New Roman" w:cs="Times New Roman"/>
                      <w:sz w:val="18"/>
                      <w:szCs w:val="18"/>
                      <w:lang w:val="en-US"/>
                    </w:rPr>
                  </w:pPr>
                  <w:r w:rsidRPr="00843877">
                    <w:rPr>
                      <w:rFonts w:ascii="Times New Roman" w:eastAsia="Times New Roman" w:hAnsi="Times New Roman" w:cs="Times New Roman"/>
                      <w:color w:val="444444"/>
                      <w:sz w:val="18"/>
                      <w:szCs w:val="18"/>
                      <w:lang w:val="en-US"/>
                    </w:rPr>
                    <w:t>Observation/manipulation situations, critical thinking, question posing, creative team work, Research skills, organizational skills, writing, reading, specific predetermined skill</w:t>
                  </w:r>
                </w:p>
              </w:tc>
              <w:tc>
                <w:tcPr>
                  <w:tcW w:w="1791" w:type="pct"/>
                  <w:shd w:val="clear" w:color="auto" w:fill="FFFFFF"/>
                  <w:tcMar>
                    <w:top w:w="15" w:type="dxa"/>
                    <w:left w:w="50" w:type="dxa"/>
                    <w:bottom w:w="15" w:type="dxa"/>
                    <w:right w:w="15" w:type="dxa"/>
                  </w:tcMar>
                  <w:vAlign w:val="center"/>
                </w:tcPr>
                <w:p w14:paraId="730BEC9B" w14:textId="77777777" w:rsidR="00CB3FFB" w:rsidRPr="00843877" w:rsidRDefault="00CB3FFB" w:rsidP="00EE2BA4">
                  <w:pPr>
                    <w:spacing w:before="100" w:beforeAutospacing="1" w:after="100" w:afterAutospacing="1" w:line="160" w:lineRule="atLeast"/>
                    <w:jc w:val="center"/>
                    <w:rPr>
                      <w:rFonts w:ascii="Times New Roman" w:hAnsi="Times New Roman" w:cs="Times New Roman"/>
                      <w:sz w:val="18"/>
                      <w:szCs w:val="18"/>
                      <w:lang w:val="en-US"/>
                    </w:rPr>
                  </w:pPr>
                  <w:proofErr w:type="spellStart"/>
                  <w:r w:rsidRPr="00843877">
                    <w:rPr>
                      <w:rFonts w:ascii="Times New Roman" w:eastAsia="Times New Roman" w:hAnsi="Times New Roman" w:cs="Times New Roman"/>
                      <w:color w:val="444444"/>
                      <w:sz w:val="18"/>
                      <w:szCs w:val="18"/>
                      <w:lang w:val="en-US"/>
                    </w:rPr>
                    <w:t>Classware</w:t>
                  </w:r>
                  <w:proofErr w:type="spellEnd"/>
                  <w:r w:rsidRPr="00843877">
                    <w:rPr>
                      <w:rFonts w:ascii="Times New Roman" w:eastAsia="Times New Roman" w:hAnsi="Times New Roman" w:cs="Times New Roman"/>
                      <w:color w:val="444444"/>
                      <w:sz w:val="18"/>
                      <w:szCs w:val="18"/>
                      <w:lang w:val="en-US"/>
                    </w:rPr>
                    <w:t>, multimedia, data projector, computer, overhead projector</w:t>
                  </w:r>
                </w:p>
              </w:tc>
            </w:tr>
          </w:tbl>
          <w:p w14:paraId="0953613F" w14:textId="77777777" w:rsidR="00CB3FFB" w:rsidRPr="00843877" w:rsidRDefault="00CB3FFB" w:rsidP="00222861">
            <w:pPr>
              <w:spacing w:before="100" w:beforeAutospacing="1" w:after="100" w:afterAutospacing="1" w:line="160" w:lineRule="atLeast"/>
              <w:jc w:val="both"/>
              <w:rPr>
                <w:rFonts w:ascii="Times New Roman" w:hAnsi="Times New Roman" w:cs="Times New Roman"/>
                <w:sz w:val="18"/>
                <w:szCs w:val="18"/>
                <w:lang w:val="en-US"/>
              </w:rPr>
            </w:pPr>
            <w:r w:rsidRPr="00843877">
              <w:rPr>
                <w:rFonts w:ascii="Times New Roman" w:eastAsia="Times New Roman" w:hAnsi="Times New Roman" w:cs="Times New Roman"/>
                <w:color w:val="444444"/>
                <w:sz w:val="18"/>
                <w:szCs w:val="18"/>
                <w:lang w:val="en-US"/>
              </w:rPr>
              <w:t>(*) Depending on the course specifications, one or more teaching and learning methods might be implemented</w:t>
            </w:r>
          </w:p>
        </w:tc>
      </w:tr>
    </w:tbl>
    <w:p w14:paraId="7AA928EE" w14:textId="77777777" w:rsidR="002634C4" w:rsidRPr="00843877" w:rsidRDefault="002634C4" w:rsidP="00222861">
      <w:pPr>
        <w:jc w:val="both"/>
        <w:rPr>
          <w:rFonts w:ascii="Times New Roman" w:hAnsi="Times New Roman"/>
          <w:b/>
          <w:sz w:val="24"/>
          <w:lang w:val="en-US"/>
        </w:rPr>
      </w:pPr>
    </w:p>
    <w:p w14:paraId="469426C0" w14:textId="77777777" w:rsidR="00F86046" w:rsidRPr="00843877" w:rsidRDefault="00F86046" w:rsidP="00222861">
      <w:pPr>
        <w:jc w:val="both"/>
        <w:rPr>
          <w:rFonts w:ascii="Times New Roman" w:hAnsi="Times New Roman"/>
          <w:b/>
          <w:sz w:val="24"/>
          <w:lang w:val="en-US"/>
        </w:rPr>
      </w:pPr>
    </w:p>
    <w:p w14:paraId="3C9F69FE" w14:textId="77777777" w:rsidR="00F86046" w:rsidRPr="00843877" w:rsidRDefault="00F86046" w:rsidP="00222861">
      <w:pPr>
        <w:jc w:val="both"/>
        <w:rPr>
          <w:rFonts w:ascii="Times New Roman" w:hAnsi="Times New Roman"/>
          <w:b/>
          <w:sz w:val="24"/>
          <w:lang w:val="en-US"/>
        </w:rPr>
      </w:pPr>
    </w:p>
    <w:p w14:paraId="4AB211BC" w14:textId="77777777" w:rsidR="00F86046" w:rsidRPr="00843877" w:rsidRDefault="00F86046" w:rsidP="00222861">
      <w:pPr>
        <w:jc w:val="both"/>
        <w:rPr>
          <w:rFonts w:ascii="Times New Roman" w:hAnsi="Times New Roman"/>
          <w:b/>
          <w:sz w:val="24"/>
          <w:lang w:val="en-US"/>
        </w:rPr>
      </w:pPr>
    </w:p>
    <w:p w14:paraId="2C5F38AF" w14:textId="77777777" w:rsidR="006D29AE" w:rsidRPr="00843877" w:rsidRDefault="006D29AE" w:rsidP="00222861">
      <w:pPr>
        <w:jc w:val="both"/>
        <w:rPr>
          <w:rFonts w:ascii="Times New Roman" w:hAnsi="Times New Roman"/>
          <w:b/>
          <w:sz w:val="24"/>
          <w:lang w:val="en-US"/>
        </w:rPr>
      </w:pPr>
    </w:p>
    <w:p w14:paraId="5C0E4DD1" w14:textId="77777777" w:rsidR="00013B0B" w:rsidRPr="00843877" w:rsidRDefault="00013B0B" w:rsidP="00284184">
      <w:pPr>
        <w:jc w:val="center"/>
        <w:outlineLvl w:val="0"/>
        <w:rPr>
          <w:rStyle w:val="Strong"/>
          <w:rFonts w:ascii="Times New Roman" w:hAnsi="Times New Roman" w:cs="Times New Roman"/>
          <w:bCs w:val="0"/>
          <w:sz w:val="24"/>
          <w:szCs w:val="24"/>
          <w:u w:val="single"/>
          <w:lang w:val="en-US"/>
        </w:rPr>
      </w:pPr>
      <w:r w:rsidRPr="00843877">
        <w:rPr>
          <w:rFonts w:ascii="Times New Roman" w:hAnsi="Times New Roman" w:cs="Times New Roman"/>
          <w:b/>
          <w:sz w:val="24"/>
          <w:szCs w:val="24"/>
          <w:u w:val="single"/>
          <w:lang w:val="en-US"/>
        </w:rPr>
        <w:lastRenderedPageBreak/>
        <w:t>Courses and Program Learning Outcomes</w:t>
      </w:r>
    </w:p>
    <w:tbl>
      <w:tblPr>
        <w:tblW w:w="10120" w:type="dxa"/>
        <w:tblInd w:w="-513" w:type="dxa"/>
        <w:tblCellMar>
          <w:left w:w="70" w:type="dxa"/>
          <w:right w:w="70" w:type="dxa"/>
        </w:tblCellMar>
        <w:tblLook w:val="04A0" w:firstRow="1" w:lastRow="0" w:firstColumn="1" w:lastColumn="0" w:noHBand="0" w:noVBand="1"/>
      </w:tblPr>
      <w:tblGrid>
        <w:gridCol w:w="940"/>
        <w:gridCol w:w="580"/>
        <w:gridCol w:w="580"/>
        <w:gridCol w:w="580"/>
        <w:gridCol w:w="580"/>
        <w:gridCol w:w="580"/>
        <w:gridCol w:w="580"/>
        <w:gridCol w:w="580"/>
        <w:gridCol w:w="580"/>
        <w:gridCol w:w="580"/>
        <w:gridCol w:w="660"/>
        <w:gridCol w:w="660"/>
        <w:gridCol w:w="660"/>
        <w:gridCol w:w="660"/>
        <w:gridCol w:w="660"/>
        <w:gridCol w:w="660"/>
      </w:tblGrid>
      <w:tr w:rsidR="00AF4E3B" w:rsidRPr="00843877" w14:paraId="4500DBF0" w14:textId="77777777" w:rsidTr="00AF4E3B">
        <w:trPr>
          <w:trHeight w:val="660"/>
        </w:trPr>
        <w:tc>
          <w:tcPr>
            <w:tcW w:w="940" w:type="dxa"/>
            <w:tcBorders>
              <w:top w:val="single" w:sz="4" w:space="0" w:color="auto"/>
              <w:left w:val="single" w:sz="4" w:space="0" w:color="auto"/>
              <w:bottom w:val="nil"/>
              <w:right w:val="nil"/>
            </w:tcBorders>
            <w:shd w:val="clear" w:color="000000" w:fill="FFFFFF"/>
            <w:noWrap/>
            <w:vAlign w:val="bottom"/>
            <w:hideMark/>
          </w:tcPr>
          <w:p w14:paraId="2BCC2644" w14:textId="77777777" w:rsidR="00AF4E3B" w:rsidRPr="00843877" w:rsidRDefault="00AF4E3B" w:rsidP="00AF4E3B">
            <w:pPr>
              <w:spacing w:after="0" w:line="240" w:lineRule="auto"/>
              <w:jc w:val="both"/>
              <w:rPr>
                <w:rFonts w:ascii="Times New Roman" w:eastAsia="Times New Roman" w:hAnsi="Times New Roman" w:cs="Times New Roman"/>
                <w:b/>
                <w:bCs/>
                <w:color w:val="000000"/>
                <w:sz w:val="16"/>
                <w:szCs w:val="16"/>
                <w:lang w:val="en-US"/>
              </w:rPr>
            </w:pPr>
            <w:r w:rsidRPr="00843877">
              <w:rPr>
                <w:rFonts w:ascii="Times New Roman" w:eastAsia="Times New Roman" w:hAnsi="Times New Roman" w:cs="Times New Roman"/>
                <w:b/>
                <w:bCs/>
                <w:color w:val="000000"/>
                <w:sz w:val="16"/>
                <w:szCs w:val="16"/>
                <w:lang w:val="en-US"/>
              </w:rPr>
              <w:t>Course Categories</w:t>
            </w:r>
          </w:p>
        </w:tc>
        <w:tc>
          <w:tcPr>
            <w:tcW w:w="580" w:type="dxa"/>
            <w:tcBorders>
              <w:top w:val="single" w:sz="4" w:space="0" w:color="auto"/>
              <w:left w:val="nil"/>
              <w:bottom w:val="nil"/>
              <w:right w:val="nil"/>
            </w:tcBorders>
            <w:shd w:val="clear" w:color="000000" w:fill="FFFFFF"/>
            <w:noWrap/>
            <w:vAlign w:val="bottom"/>
            <w:hideMark/>
          </w:tcPr>
          <w:p w14:paraId="51E4C24A"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 xml:space="preserve">PLO1  </w:t>
            </w:r>
          </w:p>
        </w:tc>
        <w:tc>
          <w:tcPr>
            <w:tcW w:w="580" w:type="dxa"/>
            <w:tcBorders>
              <w:top w:val="single" w:sz="4" w:space="0" w:color="auto"/>
              <w:left w:val="nil"/>
              <w:bottom w:val="nil"/>
              <w:right w:val="nil"/>
            </w:tcBorders>
            <w:shd w:val="clear" w:color="000000" w:fill="FFFFFF"/>
            <w:noWrap/>
            <w:vAlign w:val="bottom"/>
            <w:hideMark/>
          </w:tcPr>
          <w:p w14:paraId="4FFE6494"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PLO2</w:t>
            </w:r>
          </w:p>
        </w:tc>
        <w:tc>
          <w:tcPr>
            <w:tcW w:w="580" w:type="dxa"/>
            <w:tcBorders>
              <w:top w:val="single" w:sz="4" w:space="0" w:color="auto"/>
              <w:left w:val="nil"/>
              <w:bottom w:val="nil"/>
              <w:right w:val="nil"/>
            </w:tcBorders>
            <w:shd w:val="clear" w:color="000000" w:fill="FFFFFF"/>
            <w:noWrap/>
            <w:vAlign w:val="bottom"/>
            <w:hideMark/>
          </w:tcPr>
          <w:p w14:paraId="6D65577B"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PLO3</w:t>
            </w:r>
          </w:p>
        </w:tc>
        <w:tc>
          <w:tcPr>
            <w:tcW w:w="580" w:type="dxa"/>
            <w:tcBorders>
              <w:top w:val="single" w:sz="4" w:space="0" w:color="auto"/>
              <w:left w:val="nil"/>
              <w:bottom w:val="nil"/>
              <w:right w:val="nil"/>
            </w:tcBorders>
            <w:shd w:val="clear" w:color="000000" w:fill="FFFFFF"/>
            <w:noWrap/>
            <w:vAlign w:val="bottom"/>
            <w:hideMark/>
          </w:tcPr>
          <w:p w14:paraId="63DA0217"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PLO4</w:t>
            </w:r>
          </w:p>
        </w:tc>
        <w:tc>
          <w:tcPr>
            <w:tcW w:w="580" w:type="dxa"/>
            <w:tcBorders>
              <w:top w:val="single" w:sz="4" w:space="0" w:color="auto"/>
              <w:left w:val="nil"/>
              <w:bottom w:val="nil"/>
              <w:right w:val="nil"/>
            </w:tcBorders>
            <w:shd w:val="clear" w:color="000000" w:fill="FFFFFF"/>
            <w:noWrap/>
            <w:vAlign w:val="bottom"/>
            <w:hideMark/>
          </w:tcPr>
          <w:p w14:paraId="3D8F28A9"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PLO5</w:t>
            </w:r>
          </w:p>
        </w:tc>
        <w:tc>
          <w:tcPr>
            <w:tcW w:w="580" w:type="dxa"/>
            <w:tcBorders>
              <w:top w:val="single" w:sz="4" w:space="0" w:color="auto"/>
              <w:left w:val="nil"/>
              <w:bottom w:val="nil"/>
              <w:right w:val="nil"/>
            </w:tcBorders>
            <w:shd w:val="clear" w:color="000000" w:fill="FFFFFF"/>
            <w:noWrap/>
            <w:vAlign w:val="bottom"/>
            <w:hideMark/>
          </w:tcPr>
          <w:p w14:paraId="3817C259"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PLO6</w:t>
            </w:r>
          </w:p>
        </w:tc>
        <w:tc>
          <w:tcPr>
            <w:tcW w:w="580" w:type="dxa"/>
            <w:tcBorders>
              <w:top w:val="single" w:sz="4" w:space="0" w:color="auto"/>
              <w:left w:val="nil"/>
              <w:bottom w:val="nil"/>
              <w:right w:val="nil"/>
            </w:tcBorders>
            <w:shd w:val="clear" w:color="000000" w:fill="FFFFFF"/>
            <w:noWrap/>
            <w:vAlign w:val="bottom"/>
            <w:hideMark/>
          </w:tcPr>
          <w:p w14:paraId="028799D7"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PLO7</w:t>
            </w:r>
          </w:p>
        </w:tc>
        <w:tc>
          <w:tcPr>
            <w:tcW w:w="580" w:type="dxa"/>
            <w:tcBorders>
              <w:top w:val="single" w:sz="4" w:space="0" w:color="auto"/>
              <w:left w:val="nil"/>
              <w:bottom w:val="nil"/>
              <w:right w:val="nil"/>
            </w:tcBorders>
            <w:shd w:val="clear" w:color="000000" w:fill="FFFFFF"/>
            <w:noWrap/>
            <w:vAlign w:val="bottom"/>
            <w:hideMark/>
          </w:tcPr>
          <w:p w14:paraId="272587DA"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PLO8</w:t>
            </w:r>
          </w:p>
        </w:tc>
        <w:tc>
          <w:tcPr>
            <w:tcW w:w="580" w:type="dxa"/>
            <w:tcBorders>
              <w:top w:val="single" w:sz="4" w:space="0" w:color="auto"/>
              <w:left w:val="nil"/>
              <w:bottom w:val="nil"/>
              <w:right w:val="nil"/>
            </w:tcBorders>
            <w:shd w:val="clear" w:color="000000" w:fill="FFFFFF"/>
            <w:noWrap/>
            <w:vAlign w:val="bottom"/>
            <w:hideMark/>
          </w:tcPr>
          <w:p w14:paraId="65D97942"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PLO9</w:t>
            </w:r>
          </w:p>
        </w:tc>
        <w:tc>
          <w:tcPr>
            <w:tcW w:w="660" w:type="dxa"/>
            <w:tcBorders>
              <w:top w:val="single" w:sz="4" w:space="0" w:color="auto"/>
              <w:left w:val="nil"/>
              <w:bottom w:val="nil"/>
              <w:right w:val="nil"/>
            </w:tcBorders>
            <w:shd w:val="clear" w:color="000000" w:fill="FFFFFF"/>
            <w:noWrap/>
            <w:vAlign w:val="bottom"/>
            <w:hideMark/>
          </w:tcPr>
          <w:p w14:paraId="630DB942"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PLO10</w:t>
            </w:r>
          </w:p>
        </w:tc>
        <w:tc>
          <w:tcPr>
            <w:tcW w:w="660" w:type="dxa"/>
            <w:tcBorders>
              <w:top w:val="single" w:sz="4" w:space="0" w:color="auto"/>
              <w:left w:val="nil"/>
              <w:bottom w:val="nil"/>
              <w:right w:val="nil"/>
            </w:tcBorders>
            <w:shd w:val="clear" w:color="000000" w:fill="FFFFFF"/>
            <w:noWrap/>
            <w:vAlign w:val="bottom"/>
            <w:hideMark/>
          </w:tcPr>
          <w:p w14:paraId="2089027A"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PLO11</w:t>
            </w:r>
          </w:p>
        </w:tc>
        <w:tc>
          <w:tcPr>
            <w:tcW w:w="660" w:type="dxa"/>
            <w:tcBorders>
              <w:top w:val="single" w:sz="4" w:space="0" w:color="auto"/>
              <w:left w:val="nil"/>
              <w:bottom w:val="nil"/>
              <w:right w:val="nil"/>
            </w:tcBorders>
            <w:shd w:val="clear" w:color="000000" w:fill="FFFFFF"/>
            <w:noWrap/>
            <w:vAlign w:val="bottom"/>
            <w:hideMark/>
          </w:tcPr>
          <w:p w14:paraId="4330D292"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PLO12</w:t>
            </w:r>
          </w:p>
        </w:tc>
        <w:tc>
          <w:tcPr>
            <w:tcW w:w="660" w:type="dxa"/>
            <w:tcBorders>
              <w:top w:val="single" w:sz="4" w:space="0" w:color="auto"/>
              <w:left w:val="nil"/>
              <w:bottom w:val="nil"/>
              <w:right w:val="nil"/>
            </w:tcBorders>
            <w:shd w:val="clear" w:color="000000" w:fill="FFFFFF"/>
            <w:noWrap/>
            <w:vAlign w:val="bottom"/>
            <w:hideMark/>
          </w:tcPr>
          <w:p w14:paraId="430AF31F"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PLO13</w:t>
            </w:r>
          </w:p>
        </w:tc>
        <w:tc>
          <w:tcPr>
            <w:tcW w:w="660" w:type="dxa"/>
            <w:tcBorders>
              <w:top w:val="single" w:sz="4" w:space="0" w:color="auto"/>
              <w:left w:val="nil"/>
              <w:bottom w:val="nil"/>
              <w:right w:val="nil"/>
            </w:tcBorders>
            <w:shd w:val="clear" w:color="000000" w:fill="FFFFFF"/>
            <w:noWrap/>
            <w:vAlign w:val="bottom"/>
            <w:hideMark/>
          </w:tcPr>
          <w:p w14:paraId="161DBC10"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PLO14</w:t>
            </w:r>
          </w:p>
        </w:tc>
        <w:tc>
          <w:tcPr>
            <w:tcW w:w="660" w:type="dxa"/>
            <w:tcBorders>
              <w:top w:val="single" w:sz="4" w:space="0" w:color="auto"/>
              <w:left w:val="nil"/>
              <w:bottom w:val="nil"/>
              <w:right w:val="single" w:sz="4" w:space="0" w:color="auto"/>
            </w:tcBorders>
            <w:shd w:val="clear" w:color="auto" w:fill="auto"/>
            <w:noWrap/>
            <w:vAlign w:val="bottom"/>
            <w:hideMark/>
          </w:tcPr>
          <w:p w14:paraId="0DC47673" w14:textId="77777777" w:rsidR="00AF4E3B" w:rsidRPr="00843877" w:rsidRDefault="00AF4E3B" w:rsidP="00AF4E3B">
            <w:pPr>
              <w:spacing w:after="0" w:line="240" w:lineRule="auto"/>
              <w:jc w:val="both"/>
              <w:rPr>
                <w:rFonts w:ascii="Times New Roman" w:eastAsia="Times New Roman" w:hAnsi="Times New Roman" w:cs="Times New Roman"/>
                <w:i/>
                <w:iCs/>
                <w:color w:val="000000"/>
                <w:sz w:val="16"/>
                <w:szCs w:val="16"/>
                <w:lang w:val="en-US"/>
              </w:rPr>
            </w:pPr>
            <w:r w:rsidRPr="00843877">
              <w:rPr>
                <w:rFonts w:ascii="Times New Roman" w:eastAsia="Times New Roman" w:hAnsi="Times New Roman" w:cs="Times New Roman"/>
                <w:i/>
                <w:iCs/>
                <w:color w:val="000000"/>
                <w:sz w:val="16"/>
                <w:szCs w:val="16"/>
                <w:lang w:val="en-US"/>
              </w:rPr>
              <w:t>PLO15</w:t>
            </w:r>
          </w:p>
        </w:tc>
      </w:tr>
      <w:tr w:rsidR="00AF4E3B" w:rsidRPr="00843877" w14:paraId="79E946AE"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4D026EF0" w14:textId="77777777" w:rsidR="00AF4E3B" w:rsidRPr="00843877" w:rsidRDefault="00AF4E3B"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101</w:t>
            </w:r>
          </w:p>
        </w:tc>
        <w:tc>
          <w:tcPr>
            <w:tcW w:w="580" w:type="dxa"/>
            <w:tcBorders>
              <w:top w:val="nil"/>
              <w:left w:val="nil"/>
              <w:bottom w:val="single" w:sz="8" w:space="0" w:color="CCCCCC"/>
              <w:right w:val="nil"/>
            </w:tcBorders>
            <w:shd w:val="clear" w:color="000000" w:fill="CCCCCC"/>
            <w:vAlign w:val="bottom"/>
            <w:hideMark/>
          </w:tcPr>
          <w:p w14:paraId="7166C47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E8C6D9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C55EC1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474EEFD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A5401D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43D877A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single" w:sz="8" w:space="0" w:color="CCCCCC"/>
              <w:left w:val="nil"/>
              <w:bottom w:val="single" w:sz="8" w:space="0" w:color="CCCCCC"/>
              <w:right w:val="nil"/>
            </w:tcBorders>
            <w:shd w:val="clear" w:color="000000" w:fill="CCCCCC"/>
            <w:vAlign w:val="bottom"/>
            <w:hideMark/>
          </w:tcPr>
          <w:p w14:paraId="6273A2A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single" w:sz="8" w:space="0" w:color="CCCCCC"/>
              <w:left w:val="nil"/>
              <w:bottom w:val="single" w:sz="8" w:space="0" w:color="CCCCCC"/>
              <w:right w:val="nil"/>
            </w:tcBorders>
            <w:shd w:val="clear" w:color="000000" w:fill="FFFFFF"/>
            <w:vAlign w:val="bottom"/>
            <w:hideMark/>
          </w:tcPr>
          <w:p w14:paraId="0934B29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single" w:sz="8" w:space="0" w:color="CCCCCC"/>
              <w:left w:val="nil"/>
              <w:bottom w:val="single" w:sz="8" w:space="0" w:color="CCCCCC"/>
              <w:right w:val="nil"/>
            </w:tcBorders>
            <w:shd w:val="clear" w:color="000000" w:fill="CCCCCC"/>
            <w:vAlign w:val="bottom"/>
            <w:hideMark/>
          </w:tcPr>
          <w:p w14:paraId="45B452B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single" w:sz="8" w:space="0" w:color="CCCCCC"/>
              <w:left w:val="nil"/>
              <w:bottom w:val="single" w:sz="8" w:space="0" w:color="CCCCCC"/>
              <w:right w:val="nil"/>
            </w:tcBorders>
            <w:shd w:val="clear" w:color="000000" w:fill="FFFFFF"/>
            <w:vAlign w:val="bottom"/>
            <w:hideMark/>
          </w:tcPr>
          <w:p w14:paraId="31D582E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670CBF7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6F1B5F9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single" w:sz="8" w:space="0" w:color="CCCCCC"/>
              <w:left w:val="nil"/>
              <w:bottom w:val="single" w:sz="8" w:space="0" w:color="CCCCCC"/>
              <w:right w:val="nil"/>
            </w:tcBorders>
            <w:shd w:val="clear" w:color="000000" w:fill="BFBFBF"/>
            <w:vAlign w:val="bottom"/>
            <w:hideMark/>
          </w:tcPr>
          <w:p w14:paraId="082E6E9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78551E6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747CFC5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3FAB2FE8"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05498085" w14:textId="745AD283" w:rsidR="00AF4E3B" w:rsidRPr="00843877" w:rsidRDefault="006A58DD" w:rsidP="00AF4E3B">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SPRI 107</w:t>
            </w:r>
          </w:p>
        </w:tc>
        <w:tc>
          <w:tcPr>
            <w:tcW w:w="580" w:type="dxa"/>
            <w:tcBorders>
              <w:top w:val="nil"/>
              <w:left w:val="nil"/>
              <w:bottom w:val="single" w:sz="8" w:space="0" w:color="CCCCCC"/>
              <w:right w:val="nil"/>
            </w:tcBorders>
            <w:shd w:val="clear" w:color="000000" w:fill="CCCCCC"/>
            <w:vAlign w:val="bottom"/>
            <w:hideMark/>
          </w:tcPr>
          <w:p w14:paraId="6FD412C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35E2544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46C83A4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A7093C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1BE1246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73EAD0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A81D4E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51D2054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12045D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E23F78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54DD1A7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14D33A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49C3612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677262E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2A48A33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0F6743B0"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25599B78" w14:textId="77777777" w:rsidR="00AF4E3B" w:rsidRPr="00843877" w:rsidRDefault="00692172"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121</w:t>
            </w:r>
          </w:p>
        </w:tc>
        <w:tc>
          <w:tcPr>
            <w:tcW w:w="580" w:type="dxa"/>
            <w:tcBorders>
              <w:top w:val="nil"/>
              <w:left w:val="nil"/>
              <w:bottom w:val="single" w:sz="8" w:space="0" w:color="CCCCCC"/>
              <w:right w:val="nil"/>
            </w:tcBorders>
            <w:shd w:val="clear" w:color="000000" w:fill="CCCCCC"/>
            <w:vAlign w:val="bottom"/>
            <w:hideMark/>
          </w:tcPr>
          <w:p w14:paraId="79AE094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4A7F6D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AB45E9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549E405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6182AB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782C97A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1C20F2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CCCE56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B8A434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2444CD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2143CD1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11F92B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734B780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314780D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1F25FCF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06942B3B"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079C7F3F" w14:textId="77777777" w:rsidR="00AF4E3B" w:rsidRPr="00843877" w:rsidRDefault="00692172"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161</w:t>
            </w:r>
          </w:p>
        </w:tc>
        <w:tc>
          <w:tcPr>
            <w:tcW w:w="580" w:type="dxa"/>
            <w:tcBorders>
              <w:top w:val="nil"/>
              <w:left w:val="nil"/>
              <w:bottom w:val="single" w:sz="8" w:space="0" w:color="CCCCCC"/>
              <w:right w:val="nil"/>
            </w:tcBorders>
            <w:shd w:val="clear" w:color="000000" w:fill="CCCCCC"/>
            <w:vAlign w:val="bottom"/>
            <w:hideMark/>
          </w:tcPr>
          <w:p w14:paraId="19CA523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1C159B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719B380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AC1B5D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469102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D9CAFD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F12632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F72DB3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4506CC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3C68DC3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1DD4007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6923C08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1B9EFF2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3DB010E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26863B0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0DCB61D5"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7D4B312D" w14:textId="77777777" w:rsidR="00AF4E3B" w:rsidRPr="00843877" w:rsidRDefault="00692172"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LAW 123</w:t>
            </w:r>
          </w:p>
        </w:tc>
        <w:tc>
          <w:tcPr>
            <w:tcW w:w="580" w:type="dxa"/>
            <w:tcBorders>
              <w:top w:val="nil"/>
              <w:left w:val="nil"/>
              <w:bottom w:val="single" w:sz="8" w:space="0" w:color="CCCCCC"/>
              <w:right w:val="nil"/>
            </w:tcBorders>
            <w:shd w:val="clear" w:color="000000" w:fill="CCCCCC"/>
            <w:vAlign w:val="bottom"/>
            <w:hideMark/>
          </w:tcPr>
          <w:p w14:paraId="48AA74C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4E4E994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85B58B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366499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62287D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15C2165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1E04CF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4F58A8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7ACF4A7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7D6945C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4AA7795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15E74E3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65B113C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550E48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1B5B049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5F51237D"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4E74E778" w14:textId="77777777" w:rsidR="00AF4E3B" w:rsidRPr="00843877" w:rsidRDefault="00692172"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102</w:t>
            </w:r>
          </w:p>
        </w:tc>
        <w:tc>
          <w:tcPr>
            <w:tcW w:w="580" w:type="dxa"/>
            <w:tcBorders>
              <w:top w:val="nil"/>
              <w:left w:val="nil"/>
              <w:bottom w:val="single" w:sz="8" w:space="0" w:color="CCCCCC"/>
              <w:right w:val="nil"/>
            </w:tcBorders>
            <w:shd w:val="clear" w:color="000000" w:fill="CCCCCC"/>
            <w:vAlign w:val="bottom"/>
            <w:hideMark/>
          </w:tcPr>
          <w:p w14:paraId="75E0BE2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49ECF7E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2EE2E4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6734FB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0C4D54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A35C89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4C5C7E7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136BF3D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F75844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A613C9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0F5F272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06EE8E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49E8B90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00104C9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0C56218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3AC6D4ED"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46CB6C0A" w14:textId="4AFFB0D2" w:rsidR="00AF4E3B" w:rsidRPr="00843877" w:rsidRDefault="006A58DD" w:rsidP="00AF4E3B">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SPRI 106</w:t>
            </w:r>
          </w:p>
        </w:tc>
        <w:tc>
          <w:tcPr>
            <w:tcW w:w="580" w:type="dxa"/>
            <w:tcBorders>
              <w:top w:val="nil"/>
              <w:left w:val="nil"/>
              <w:bottom w:val="single" w:sz="8" w:space="0" w:color="CCCCCC"/>
              <w:right w:val="nil"/>
            </w:tcBorders>
            <w:shd w:val="clear" w:color="000000" w:fill="CCCCCC"/>
            <w:vAlign w:val="bottom"/>
            <w:hideMark/>
          </w:tcPr>
          <w:p w14:paraId="04FC860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6AEEF4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01E086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7B35253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40E0B77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7EB5B6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B1D311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59F20B1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59F437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39EB561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1451820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15F4F9D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72217DA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09DE53A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313AE09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43660A2E"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78E35A4A" w14:textId="077E6CDA" w:rsidR="00AF4E3B" w:rsidRPr="00843877" w:rsidRDefault="006A58DD" w:rsidP="00AF4E3B">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SPRI 108</w:t>
            </w:r>
            <w:r w:rsidR="00AF4E3B" w:rsidRPr="00843877">
              <w:rPr>
                <w:rFonts w:ascii="Times New Roman" w:eastAsia="Times New Roman" w:hAnsi="Times New Roman" w:cs="Times New Roman"/>
                <w:color w:val="000000"/>
                <w:sz w:val="18"/>
                <w:szCs w:val="18"/>
                <w:lang w:val="en-US"/>
              </w:rPr>
              <w:t xml:space="preserve">  </w:t>
            </w:r>
          </w:p>
        </w:tc>
        <w:tc>
          <w:tcPr>
            <w:tcW w:w="580" w:type="dxa"/>
            <w:tcBorders>
              <w:top w:val="nil"/>
              <w:left w:val="nil"/>
              <w:bottom w:val="single" w:sz="8" w:space="0" w:color="CCCCCC"/>
              <w:right w:val="nil"/>
            </w:tcBorders>
            <w:shd w:val="clear" w:color="000000" w:fill="CCCCCC"/>
            <w:vAlign w:val="bottom"/>
            <w:hideMark/>
          </w:tcPr>
          <w:p w14:paraId="450BD30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71AC717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7F89B09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049042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C30F78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D95BC9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4706A6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47AE0BA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7B025F5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2510334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798BAD6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7E88A30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5AE4517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0416F69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7FFDB71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03EB7F60"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3CA1674B" w14:textId="77777777" w:rsidR="00AF4E3B" w:rsidRPr="00843877" w:rsidRDefault="00D372C2"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122</w:t>
            </w:r>
          </w:p>
        </w:tc>
        <w:tc>
          <w:tcPr>
            <w:tcW w:w="580" w:type="dxa"/>
            <w:tcBorders>
              <w:top w:val="nil"/>
              <w:left w:val="nil"/>
              <w:bottom w:val="single" w:sz="8" w:space="0" w:color="CCCCCC"/>
              <w:right w:val="nil"/>
            </w:tcBorders>
            <w:shd w:val="clear" w:color="000000" w:fill="CCCCCC"/>
            <w:vAlign w:val="bottom"/>
            <w:hideMark/>
          </w:tcPr>
          <w:p w14:paraId="1704874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3C5AEB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71CD789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7298940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273693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09773D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4D44B0D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5F3FF8F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440475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20FDECB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486ED19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E6C698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00190C5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BFAB36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3BC15BC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60BA3FA8"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7C822651" w14:textId="77777777" w:rsidR="00AF4E3B" w:rsidRPr="00843877" w:rsidRDefault="006F2559"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162</w:t>
            </w:r>
          </w:p>
        </w:tc>
        <w:tc>
          <w:tcPr>
            <w:tcW w:w="580" w:type="dxa"/>
            <w:tcBorders>
              <w:top w:val="nil"/>
              <w:left w:val="nil"/>
              <w:bottom w:val="single" w:sz="8" w:space="0" w:color="CCCCCC"/>
              <w:right w:val="nil"/>
            </w:tcBorders>
            <w:shd w:val="clear" w:color="000000" w:fill="CCCCCC"/>
            <w:vAlign w:val="bottom"/>
            <w:hideMark/>
          </w:tcPr>
          <w:p w14:paraId="2804E43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5EB3F64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8FD16D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062A77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43BEC31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84F1AC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DC4155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4672C56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C0AE4D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08FAEF3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1DB6FCC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100C06D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386ED71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0F3F8D8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1424BED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299AFDBB"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6428EC0B" w14:textId="77777777" w:rsidR="00AF4E3B" w:rsidRPr="00843877" w:rsidRDefault="006F2559"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LAW 117</w:t>
            </w:r>
          </w:p>
        </w:tc>
        <w:tc>
          <w:tcPr>
            <w:tcW w:w="580" w:type="dxa"/>
            <w:tcBorders>
              <w:top w:val="nil"/>
              <w:left w:val="nil"/>
              <w:bottom w:val="single" w:sz="8" w:space="0" w:color="CCCCCC"/>
              <w:right w:val="nil"/>
            </w:tcBorders>
            <w:shd w:val="clear" w:color="000000" w:fill="CCCCCC"/>
            <w:vAlign w:val="bottom"/>
            <w:hideMark/>
          </w:tcPr>
          <w:p w14:paraId="10F43DF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4F8CEC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8221AD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F6C5C7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B23D0B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580BD38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8BDC49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32CC98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83CEC2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043B99E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7D8B798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6AC1DE4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2A79001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7F064CD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2FBE10E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49A284F7"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3A04AEEC" w14:textId="02B7089C" w:rsidR="00AF4E3B" w:rsidRPr="00843877" w:rsidRDefault="006A58DD" w:rsidP="00AF4E3B">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SPRI 207</w:t>
            </w:r>
          </w:p>
        </w:tc>
        <w:tc>
          <w:tcPr>
            <w:tcW w:w="580" w:type="dxa"/>
            <w:tcBorders>
              <w:top w:val="nil"/>
              <w:left w:val="nil"/>
              <w:bottom w:val="single" w:sz="8" w:space="0" w:color="CCCCCC"/>
              <w:right w:val="nil"/>
            </w:tcBorders>
            <w:shd w:val="clear" w:color="000000" w:fill="CCCCCC"/>
            <w:vAlign w:val="bottom"/>
            <w:hideMark/>
          </w:tcPr>
          <w:p w14:paraId="60B7723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78A5AA0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679C18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801A41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4201F17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5F98F82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A76056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CB9401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19DBA03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199F633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12AEC02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50F4DD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472A4CF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3CD725A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24CC388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6EC7EFCF"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7AD3C85A" w14:textId="77777777" w:rsidR="00AF4E3B" w:rsidRPr="00843877" w:rsidRDefault="006F2559"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221</w:t>
            </w:r>
          </w:p>
        </w:tc>
        <w:tc>
          <w:tcPr>
            <w:tcW w:w="580" w:type="dxa"/>
            <w:tcBorders>
              <w:top w:val="nil"/>
              <w:left w:val="nil"/>
              <w:bottom w:val="single" w:sz="8" w:space="0" w:color="CCCCCC"/>
              <w:right w:val="nil"/>
            </w:tcBorders>
            <w:shd w:val="clear" w:color="000000" w:fill="CCCCCC"/>
            <w:vAlign w:val="bottom"/>
            <w:hideMark/>
          </w:tcPr>
          <w:p w14:paraId="29BA0F9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1F6020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5B8BA6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AD3146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EC25BE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14BA3D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DDA99C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3649184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D34C76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CD2F7C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2477CDE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2322FD7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1063BE2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D83209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0A86C1D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3110680C"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0747BEB4" w14:textId="77777777" w:rsidR="00AF4E3B" w:rsidRPr="00843877" w:rsidRDefault="006F2559"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271</w:t>
            </w:r>
          </w:p>
        </w:tc>
        <w:tc>
          <w:tcPr>
            <w:tcW w:w="580" w:type="dxa"/>
            <w:tcBorders>
              <w:top w:val="nil"/>
              <w:left w:val="nil"/>
              <w:bottom w:val="single" w:sz="8" w:space="0" w:color="CCCCCC"/>
              <w:right w:val="nil"/>
            </w:tcBorders>
            <w:shd w:val="clear" w:color="000000" w:fill="CCCCCC"/>
            <w:vAlign w:val="bottom"/>
            <w:hideMark/>
          </w:tcPr>
          <w:p w14:paraId="666BC57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4F82A03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14A781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0ECDC3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19C94B7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5A60655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F1C11B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32E11CB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1181E0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1545DD0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343DE6A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5C6A37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7079178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708886B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40A5BB5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25BF76A3"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5D7468BA" w14:textId="0B086366" w:rsidR="00AF4E3B" w:rsidRPr="00843877" w:rsidRDefault="006A58DD" w:rsidP="00AF4E3B">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LAW 233</w:t>
            </w:r>
          </w:p>
        </w:tc>
        <w:tc>
          <w:tcPr>
            <w:tcW w:w="580" w:type="dxa"/>
            <w:tcBorders>
              <w:top w:val="nil"/>
              <w:left w:val="nil"/>
              <w:bottom w:val="single" w:sz="8" w:space="0" w:color="CCCCCC"/>
              <w:right w:val="nil"/>
            </w:tcBorders>
            <w:shd w:val="clear" w:color="000000" w:fill="CCCCCC"/>
            <w:vAlign w:val="bottom"/>
            <w:hideMark/>
          </w:tcPr>
          <w:p w14:paraId="55E295A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709387E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6D15BC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8BB617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179739E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1F95D9D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2D2F56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21D6AA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D905FC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66B7457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1FF0AD7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6F3C644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7AE0101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00D759B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609A97D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5D85AD94"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26961F2F" w14:textId="13A5E155" w:rsidR="00AF4E3B" w:rsidRPr="00843877" w:rsidRDefault="006A58DD" w:rsidP="00AF4E3B">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SPRI 208</w:t>
            </w:r>
          </w:p>
        </w:tc>
        <w:tc>
          <w:tcPr>
            <w:tcW w:w="580" w:type="dxa"/>
            <w:tcBorders>
              <w:top w:val="nil"/>
              <w:left w:val="nil"/>
              <w:bottom w:val="single" w:sz="8" w:space="0" w:color="CCCCCC"/>
              <w:right w:val="nil"/>
            </w:tcBorders>
            <w:shd w:val="clear" w:color="000000" w:fill="CCCCCC"/>
            <w:vAlign w:val="bottom"/>
            <w:hideMark/>
          </w:tcPr>
          <w:p w14:paraId="68370D1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2FDFBF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4B890B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3795AA9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3BDDCA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5C6302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F3156C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2DBD72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6D8F2F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6BEDCFB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1D474F9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3C61EA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7293376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14C2180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751FBC3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7006B936"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6C60E7CC" w14:textId="7F583673" w:rsidR="00AF4E3B" w:rsidRPr="00843877" w:rsidRDefault="006A58DD" w:rsidP="00AF4E3B">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SPRI 220</w:t>
            </w:r>
          </w:p>
        </w:tc>
        <w:tc>
          <w:tcPr>
            <w:tcW w:w="580" w:type="dxa"/>
            <w:tcBorders>
              <w:top w:val="nil"/>
              <w:left w:val="nil"/>
              <w:bottom w:val="single" w:sz="8" w:space="0" w:color="CCCCCC"/>
              <w:right w:val="nil"/>
            </w:tcBorders>
            <w:shd w:val="clear" w:color="000000" w:fill="CCCCCC"/>
            <w:vAlign w:val="bottom"/>
            <w:hideMark/>
          </w:tcPr>
          <w:p w14:paraId="5CA95F9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8C40B3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43EF89D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5787A17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9496FE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157A4F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7A5FCD8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485D7AC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453D0FE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298977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42F79C0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302A872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6A9084C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5422E9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17032DF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1B793929"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4CFC4913" w14:textId="77777777" w:rsidR="00AF4E3B" w:rsidRPr="00843877" w:rsidRDefault="00D870B3"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260</w:t>
            </w:r>
          </w:p>
        </w:tc>
        <w:tc>
          <w:tcPr>
            <w:tcW w:w="580" w:type="dxa"/>
            <w:tcBorders>
              <w:top w:val="nil"/>
              <w:left w:val="nil"/>
              <w:bottom w:val="single" w:sz="8" w:space="0" w:color="CCCCCC"/>
              <w:right w:val="nil"/>
            </w:tcBorders>
            <w:shd w:val="clear" w:color="000000" w:fill="CCCCCC"/>
            <w:vAlign w:val="bottom"/>
            <w:hideMark/>
          </w:tcPr>
          <w:p w14:paraId="058C2C8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D94191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5938B7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859C3F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6BFF15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1C9A4DD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6A892D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C15E6E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1F47C02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1EA34D7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79DEC78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7298AFC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669D22C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354B843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2D1BB84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42180474"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1492AAAC" w14:textId="77777777" w:rsidR="00AF4E3B" w:rsidRPr="00843877" w:rsidRDefault="00AF4E3B"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272</w:t>
            </w:r>
          </w:p>
        </w:tc>
        <w:tc>
          <w:tcPr>
            <w:tcW w:w="580" w:type="dxa"/>
            <w:tcBorders>
              <w:top w:val="nil"/>
              <w:left w:val="nil"/>
              <w:bottom w:val="single" w:sz="8" w:space="0" w:color="CCCCCC"/>
              <w:right w:val="nil"/>
            </w:tcBorders>
            <w:shd w:val="clear" w:color="000000" w:fill="CCCCCC"/>
            <w:vAlign w:val="bottom"/>
            <w:hideMark/>
          </w:tcPr>
          <w:p w14:paraId="59AA349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71B16AB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E57B5B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45E3E39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29FAA3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5252ECC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253845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908A77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C0E54D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1CDA255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77D7FF0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3460A49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7A97DD7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2F192F6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743C230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164504A1"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54426AA7" w14:textId="77777777" w:rsidR="00AF4E3B" w:rsidRPr="00843877" w:rsidRDefault="00AF4E3B"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301</w:t>
            </w:r>
          </w:p>
        </w:tc>
        <w:tc>
          <w:tcPr>
            <w:tcW w:w="580" w:type="dxa"/>
            <w:tcBorders>
              <w:top w:val="nil"/>
              <w:left w:val="nil"/>
              <w:bottom w:val="single" w:sz="8" w:space="0" w:color="CCCCCC"/>
              <w:right w:val="nil"/>
            </w:tcBorders>
            <w:shd w:val="clear" w:color="000000" w:fill="CCCCCC"/>
            <w:vAlign w:val="bottom"/>
            <w:hideMark/>
          </w:tcPr>
          <w:p w14:paraId="130274A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041879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4CFBF87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7978893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034A02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1DEFDEC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1642CC3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1BA0415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DF7F37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C43C09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2E3F7EA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4E994F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2003D31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DC5142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1CA237D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7FC0F235"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70CF5FF0" w14:textId="77777777" w:rsidR="00AF4E3B" w:rsidRPr="00843877" w:rsidRDefault="00D870B3"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303</w:t>
            </w:r>
          </w:p>
        </w:tc>
        <w:tc>
          <w:tcPr>
            <w:tcW w:w="580" w:type="dxa"/>
            <w:tcBorders>
              <w:top w:val="nil"/>
              <w:left w:val="nil"/>
              <w:bottom w:val="single" w:sz="8" w:space="0" w:color="CCCCCC"/>
              <w:right w:val="nil"/>
            </w:tcBorders>
            <w:shd w:val="clear" w:color="000000" w:fill="CCCCCC"/>
            <w:vAlign w:val="bottom"/>
            <w:hideMark/>
          </w:tcPr>
          <w:p w14:paraId="5EA0770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4D02C5F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7E719C0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77C7A3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D693B3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39117F6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F5164C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0937E9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56BE9C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27F4545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6354F17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CC023D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022CD9F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0DB3665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3669467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2414CC80"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2818D730" w14:textId="77777777" w:rsidR="00AF4E3B" w:rsidRPr="00843877" w:rsidRDefault="00D870B3"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321</w:t>
            </w:r>
          </w:p>
        </w:tc>
        <w:tc>
          <w:tcPr>
            <w:tcW w:w="580" w:type="dxa"/>
            <w:tcBorders>
              <w:top w:val="nil"/>
              <w:left w:val="nil"/>
              <w:bottom w:val="single" w:sz="8" w:space="0" w:color="CCCCCC"/>
              <w:right w:val="nil"/>
            </w:tcBorders>
            <w:shd w:val="clear" w:color="000000" w:fill="CCCCCC"/>
            <w:vAlign w:val="bottom"/>
            <w:hideMark/>
          </w:tcPr>
          <w:p w14:paraId="5C0410B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30168B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81AE51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AD4389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A8BD56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318643A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6DF48B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3EF4B06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4C1F394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64E6246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6C10413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6A1B53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44B2C71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198CA6B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43E4301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6E16B2A3" w14:textId="77777777" w:rsidTr="00AF4E3B">
        <w:trPr>
          <w:cantSplit/>
          <w:trHeight w:val="315"/>
        </w:trPr>
        <w:tc>
          <w:tcPr>
            <w:tcW w:w="940" w:type="dxa"/>
            <w:tcBorders>
              <w:top w:val="nil"/>
              <w:left w:val="single" w:sz="4" w:space="0" w:color="auto"/>
              <w:bottom w:val="single" w:sz="8" w:space="0" w:color="CCCCCC"/>
              <w:right w:val="nil"/>
            </w:tcBorders>
            <w:shd w:val="clear" w:color="000000" w:fill="FFFFFF"/>
            <w:vAlign w:val="bottom"/>
            <w:hideMark/>
          </w:tcPr>
          <w:p w14:paraId="4CF6198D" w14:textId="77777777" w:rsidR="00AF4E3B" w:rsidRPr="00843877" w:rsidRDefault="00D870B3"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341</w:t>
            </w:r>
          </w:p>
        </w:tc>
        <w:tc>
          <w:tcPr>
            <w:tcW w:w="580" w:type="dxa"/>
            <w:tcBorders>
              <w:top w:val="nil"/>
              <w:left w:val="nil"/>
              <w:bottom w:val="single" w:sz="8" w:space="0" w:color="CCCCCC"/>
              <w:right w:val="nil"/>
            </w:tcBorders>
            <w:shd w:val="clear" w:color="000000" w:fill="CCCCCC"/>
            <w:vAlign w:val="bottom"/>
            <w:hideMark/>
          </w:tcPr>
          <w:p w14:paraId="183F01E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4438BFE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027CC1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1CDD59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7087DB0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6EA2E8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106BCB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7A81A41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A82209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D29127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3BB5BE9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65C6CA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62C15AC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2EC42D6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370FA41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1D6DC31D" w14:textId="77777777" w:rsidTr="00AF4E3B">
        <w:trPr>
          <w:cantSplit/>
          <w:trHeight w:val="315"/>
        </w:trPr>
        <w:tc>
          <w:tcPr>
            <w:tcW w:w="940" w:type="dxa"/>
            <w:tcBorders>
              <w:top w:val="nil"/>
              <w:left w:val="single" w:sz="4" w:space="0" w:color="auto"/>
              <w:bottom w:val="nil"/>
              <w:right w:val="nil"/>
            </w:tcBorders>
            <w:shd w:val="clear" w:color="000000" w:fill="FFFFFF"/>
            <w:vAlign w:val="bottom"/>
            <w:hideMark/>
          </w:tcPr>
          <w:p w14:paraId="77CFFE77" w14:textId="77777777" w:rsidR="00AF4E3B" w:rsidRPr="00843877" w:rsidRDefault="00D870B3"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302</w:t>
            </w:r>
          </w:p>
        </w:tc>
        <w:tc>
          <w:tcPr>
            <w:tcW w:w="580" w:type="dxa"/>
            <w:tcBorders>
              <w:top w:val="nil"/>
              <w:left w:val="nil"/>
              <w:bottom w:val="single" w:sz="8" w:space="0" w:color="CCCCCC"/>
              <w:right w:val="nil"/>
            </w:tcBorders>
            <w:shd w:val="clear" w:color="000000" w:fill="CCCCCC"/>
            <w:vAlign w:val="bottom"/>
            <w:hideMark/>
          </w:tcPr>
          <w:p w14:paraId="016200C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7C3F11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305A8D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B2A69F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15306A5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7D6B29A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132A092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4EAD193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1AD583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21D9B1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54D3467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842911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3CC57EC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7F9DFE3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6B2FA22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2F443316" w14:textId="77777777" w:rsidTr="00AF4E3B">
        <w:trPr>
          <w:cantSplit/>
          <w:trHeight w:val="315"/>
        </w:trPr>
        <w:tc>
          <w:tcPr>
            <w:tcW w:w="940" w:type="dxa"/>
            <w:tcBorders>
              <w:top w:val="nil"/>
              <w:left w:val="single" w:sz="4" w:space="0" w:color="auto"/>
              <w:bottom w:val="nil"/>
              <w:right w:val="nil"/>
            </w:tcBorders>
            <w:shd w:val="clear" w:color="000000" w:fill="FFFFFF"/>
            <w:vAlign w:val="bottom"/>
            <w:hideMark/>
          </w:tcPr>
          <w:p w14:paraId="16E2E184" w14:textId="77777777" w:rsidR="00AF4E3B" w:rsidRPr="00843877" w:rsidRDefault="00D870B3"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304</w:t>
            </w:r>
          </w:p>
        </w:tc>
        <w:tc>
          <w:tcPr>
            <w:tcW w:w="580" w:type="dxa"/>
            <w:tcBorders>
              <w:top w:val="nil"/>
              <w:left w:val="nil"/>
              <w:bottom w:val="single" w:sz="8" w:space="0" w:color="CCCCCC"/>
              <w:right w:val="nil"/>
            </w:tcBorders>
            <w:shd w:val="clear" w:color="000000" w:fill="CCCCCC"/>
            <w:vAlign w:val="bottom"/>
            <w:hideMark/>
          </w:tcPr>
          <w:p w14:paraId="18F23E5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04EBB6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778BE9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3E3505C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132B18A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775DA07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DE1373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40F1D5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72E5FBA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7BF34BF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3FB5518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2A04FD4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1C74B1A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3D13ED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4D64CE1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332F890A" w14:textId="77777777" w:rsidTr="00AF4E3B">
        <w:trPr>
          <w:cantSplit/>
          <w:trHeight w:val="315"/>
        </w:trPr>
        <w:tc>
          <w:tcPr>
            <w:tcW w:w="940" w:type="dxa"/>
            <w:tcBorders>
              <w:top w:val="nil"/>
              <w:left w:val="single" w:sz="4" w:space="0" w:color="auto"/>
              <w:bottom w:val="nil"/>
              <w:right w:val="nil"/>
            </w:tcBorders>
            <w:shd w:val="clear" w:color="000000" w:fill="FFFFFF"/>
            <w:vAlign w:val="bottom"/>
            <w:hideMark/>
          </w:tcPr>
          <w:p w14:paraId="666892D4" w14:textId="56109AF3" w:rsidR="00AF4E3B" w:rsidRPr="00843877" w:rsidRDefault="006A58DD" w:rsidP="00AF4E3B">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SPRI 324</w:t>
            </w:r>
          </w:p>
        </w:tc>
        <w:tc>
          <w:tcPr>
            <w:tcW w:w="580" w:type="dxa"/>
            <w:tcBorders>
              <w:top w:val="nil"/>
              <w:left w:val="nil"/>
              <w:bottom w:val="single" w:sz="8" w:space="0" w:color="CCCCCC"/>
              <w:right w:val="nil"/>
            </w:tcBorders>
            <w:shd w:val="clear" w:color="000000" w:fill="CCCCCC"/>
            <w:vAlign w:val="bottom"/>
            <w:hideMark/>
          </w:tcPr>
          <w:p w14:paraId="54D5C5E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816F90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145D4D6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5A6F2E8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7659B1A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A01837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71CB1B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2DA724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115EDB7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7F17587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3DAA19C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1AC095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7FF00A5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36CA092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7FCE94C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21B23C1D" w14:textId="77777777" w:rsidTr="00AF4E3B">
        <w:trPr>
          <w:cantSplit/>
          <w:trHeight w:val="315"/>
        </w:trPr>
        <w:tc>
          <w:tcPr>
            <w:tcW w:w="940" w:type="dxa"/>
            <w:tcBorders>
              <w:top w:val="nil"/>
              <w:left w:val="single" w:sz="4" w:space="0" w:color="auto"/>
              <w:bottom w:val="nil"/>
              <w:right w:val="nil"/>
            </w:tcBorders>
            <w:shd w:val="clear" w:color="000000" w:fill="FFFFFF"/>
            <w:vAlign w:val="bottom"/>
            <w:hideMark/>
          </w:tcPr>
          <w:p w14:paraId="1DBDC5D2" w14:textId="739C4857" w:rsidR="00AF4E3B" w:rsidRPr="00843877" w:rsidRDefault="006A58DD" w:rsidP="00AF4E3B">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SPRI 421</w:t>
            </w:r>
          </w:p>
        </w:tc>
        <w:tc>
          <w:tcPr>
            <w:tcW w:w="580" w:type="dxa"/>
            <w:tcBorders>
              <w:top w:val="nil"/>
              <w:left w:val="nil"/>
              <w:bottom w:val="single" w:sz="8" w:space="0" w:color="CCCCCC"/>
              <w:right w:val="nil"/>
            </w:tcBorders>
            <w:shd w:val="clear" w:color="000000" w:fill="CCCCCC"/>
            <w:vAlign w:val="bottom"/>
            <w:hideMark/>
          </w:tcPr>
          <w:p w14:paraId="145ACCC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7A6FA13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787FB5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26C316E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25522F8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5CF6FE5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0A87A8A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115D8A6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4C93375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6BE8E4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1764D77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12AAC76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3CAF6AD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30A39AF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0F7BF6A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6BD743B5" w14:textId="77777777" w:rsidTr="00AF4E3B">
        <w:trPr>
          <w:cantSplit/>
          <w:trHeight w:val="315"/>
        </w:trPr>
        <w:tc>
          <w:tcPr>
            <w:tcW w:w="940" w:type="dxa"/>
            <w:tcBorders>
              <w:top w:val="nil"/>
              <w:left w:val="single" w:sz="4" w:space="0" w:color="auto"/>
              <w:bottom w:val="nil"/>
              <w:right w:val="nil"/>
            </w:tcBorders>
            <w:shd w:val="clear" w:color="000000" w:fill="FFFFFF"/>
            <w:vAlign w:val="bottom"/>
            <w:hideMark/>
          </w:tcPr>
          <w:p w14:paraId="4DB8D709" w14:textId="2FEAA2EA" w:rsidR="00AF4E3B" w:rsidRPr="00843877" w:rsidRDefault="006A58DD" w:rsidP="00AF4E3B">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SPRI 423</w:t>
            </w:r>
          </w:p>
        </w:tc>
        <w:tc>
          <w:tcPr>
            <w:tcW w:w="580" w:type="dxa"/>
            <w:tcBorders>
              <w:top w:val="nil"/>
              <w:left w:val="nil"/>
              <w:bottom w:val="single" w:sz="8" w:space="0" w:color="CCCCCC"/>
              <w:right w:val="nil"/>
            </w:tcBorders>
            <w:shd w:val="clear" w:color="000000" w:fill="CCCCCC"/>
            <w:vAlign w:val="bottom"/>
            <w:hideMark/>
          </w:tcPr>
          <w:p w14:paraId="471E5E7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7319FDA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4724B90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66DAEE6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77F99DD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3E2A386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74C35AE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584322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B85E0C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1A0C485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644037F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0EAF594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7800666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2669D4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75AC3E19"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7CA2C3B1" w14:textId="77777777" w:rsidTr="00AF4E3B">
        <w:trPr>
          <w:cantSplit/>
          <w:trHeight w:val="315"/>
        </w:trPr>
        <w:tc>
          <w:tcPr>
            <w:tcW w:w="940" w:type="dxa"/>
            <w:tcBorders>
              <w:top w:val="nil"/>
              <w:left w:val="single" w:sz="4" w:space="0" w:color="auto"/>
              <w:bottom w:val="nil"/>
              <w:right w:val="nil"/>
            </w:tcBorders>
            <w:shd w:val="clear" w:color="000000" w:fill="FFFFFF"/>
            <w:vAlign w:val="bottom"/>
            <w:hideMark/>
          </w:tcPr>
          <w:p w14:paraId="3C4D760F" w14:textId="4B2DD828" w:rsidR="00AF4E3B" w:rsidRPr="00843877" w:rsidRDefault="006A58DD" w:rsidP="00AF4E3B">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SPRI 471</w:t>
            </w:r>
          </w:p>
        </w:tc>
        <w:tc>
          <w:tcPr>
            <w:tcW w:w="580" w:type="dxa"/>
            <w:tcBorders>
              <w:top w:val="nil"/>
              <w:left w:val="nil"/>
              <w:bottom w:val="single" w:sz="8" w:space="0" w:color="CCCCCC"/>
              <w:right w:val="nil"/>
            </w:tcBorders>
            <w:shd w:val="clear" w:color="000000" w:fill="CCCCCC"/>
            <w:vAlign w:val="bottom"/>
            <w:hideMark/>
          </w:tcPr>
          <w:p w14:paraId="02B6E84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3DFABD6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7419DD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0B514E8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493D2E9C"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4B31F3A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565D5DD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56E57A2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C8B6EA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4C21B42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4408CC5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20947B8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7B53B3E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52A425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513F18A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402FC315" w14:textId="77777777" w:rsidTr="00AF4E3B">
        <w:trPr>
          <w:cantSplit/>
          <w:trHeight w:val="315"/>
        </w:trPr>
        <w:tc>
          <w:tcPr>
            <w:tcW w:w="940" w:type="dxa"/>
            <w:tcBorders>
              <w:top w:val="nil"/>
              <w:left w:val="single" w:sz="4" w:space="0" w:color="auto"/>
              <w:bottom w:val="nil"/>
              <w:right w:val="nil"/>
            </w:tcBorders>
            <w:shd w:val="clear" w:color="000000" w:fill="FFFFFF"/>
            <w:vAlign w:val="bottom"/>
            <w:hideMark/>
          </w:tcPr>
          <w:p w14:paraId="0B3A6081" w14:textId="77777777" w:rsidR="00AF4E3B" w:rsidRPr="00843877" w:rsidRDefault="00241A60"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SPRI 440</w:t>
            </w:r>
          </w:p>
        </w:tc>
        <w:tc>
          <w:tcPr>
            <w:tcW w:w="580" w:type="dxa"/>
            <w:tcBorders>
              <w:top w:val="nil"/>
              <w:left w:val="nil"/>
              <w:bottom w:val="single" w:sz="8" w:space="0" w:color="CCCCCC"/>
              <w:right w:val="nil"/>
            </w:tcBorders>
            <w:shd w:val="clear" w:color="000000" w:fill="CCCCCC"/>
            <w:vAlign w:val="bottom"/>
            <w:hideMark/>
          </w:tcPr>
          <w:p w14:paraId="5994EA7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40F29FA8"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36E3C91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5BA782F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44588D0F"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142842E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79C6D1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FFFFFF"/>
            <w:vAlign w:val="bottom"/>
            <w:hideMark/>
          </w:tcPr>
          <w:p w14:paraId="7710FF6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single" w:sz="8" w:space="0" w:color="CCCCCC"/>
              <w:right w:val="nil"/>
            </w:tcBorders>
            <w:shd w:val="clear" w:color="000000" w:fill="CCCCCC"/>
            <w:vAlign w:val="bottom"/>
            <w:hideMark/>
          </w:tcPr>
          <w:p w14:paraId="62226D7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5DCECC8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6189C79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7DB9BBB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BFBFBF"/>
            <w:vAlign w:val="bottom"/>
            <w:hideMark/>
          </w:tcPr>
          <w:p w14:paraId="59629A7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nil"/>
            </w:tcBorders>
            <w:shd w:val="clear" w:color="000000" w:fill="FFFFFF"/>
            <w:vAlign w:val="bottom"/>
            <w:hideMark/>
          </w:tcPr>
          <w:p w14:paraId="36CBC7C7"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single" w:sz="8" w:space="0" w:color="CCCCCC"/>
              <w:right w:val="single" w:sz="4" w:space="0" w:color="auto"/>
            </w:tcBorders>
            <w:shd w:val="clear" w:color="000000" w:fill="BFBFBF"/>
            <w:vAlign w:val="bottom"/>
            <w:hideMark/>
          </w:tcPr>
          <w:p w14:paraId="42BBF842"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AF4E3B" w:rsidRPr="00843877" w14:paraId="241F0C25" w14:textId="77777777" w:rsidTr="006A58DD">
        <w:trPr>
          <w:cantSplit/>
          <w:trHeight w:val="315"/>
        </w:trPr>
        <w:tc>
          <w:tcPr>
            <w:tcW w:w="940" w:type="dxa"/>
            <w:tcBorders>
              <w:top w:val="nil"/>
              <w:left w:val="single" w:sz="4" w:space="0" w:color="auto"/>
              <w:bottom w:val="nil"/>
              <w:right w:val="nil"/>
            </w:tcBorders>
            <w:shd w:val="clear" w:color="000000" w:fill="FFFFFF"/>
            <w:vAlign w:val="bottom"/>
            <w:hideMark/>
          </w:tcPr>
          <w:p w14:paraId="035BE4EF" w14:textId="43F30443" w:rsidR="00AF4E3B" w:rsidRPr="00843877" w:rsidRDefault="00AF4E3B" w:rsidP="00AF4E3B">
            <w:pPr>
              <w:spacing w:after="0" w:line="240" w:lineRule="auto"/>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SPR</w:t>
            </w:r>
            <w:r w:rsidR="006A58DD">
              <w:rPr>
                <w:rFonts w:ascii="Times New Roman" w:eastAsia="Times New Roman" w:hAnsi="Times New Roman" w:cs="Times New Roman"/>
                <w:color w:val="000000"/>
                <w:sz w:val="18"/>
                <w:szCs w:val="18"/>
                <w:lang w:val="en-US"/>
              </w:rPr>
              <w:t>I 490</w:t>
            </w:r>
          </w:p>
        </w:tc>
        <w:tc>
          <w:tcPr>
            <w:tcW w:w="580" w:type="dxa"/>
            <w:tcBorders>
              <w:top w:val="nil"/>
              <w:left w:val="nil"/>
              <w:bottom w:val="nil"/>
              <w:right w:val="nil"/>
            </w:tcBorders>
            <w:shd w:val="clear" w:color="000000" w:fill="CCCCCC"/>
            <w:vAlign w:val="bottom"/>
            <w:hideMark/>
          </w:tcPr>
          <w:p w14:paraId="776A524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nil"/>
              <w:right w:val="nil"/>
            </w:tcBorders>
            <w:shd w:val="clear" w:color="000000" w:fill="FFFFFF"/>
            <w:vAlign w:val="bottom"/>
            <w:hideMark/>
          </w:tcPr>
          <w:p w14:paraId="44E45DFE"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nil"/>
              <w:right w:val="nil"/>
            </w:tcBorders>
            <w:shd w:val="clear" w:color="000000" w:fill="CCCCCC"/>
            <w:vAlign w:val="bottom"/>
            <w:hideMark/>
          </w:tcPr>
          <w:p w14:paraId="07F6A33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nil"/>
              <w:right w:val="nil"/>
            </w:tcBorders>
            <w:shd w:val="clear" w:color="000000" w:fill="FFFFFF"/>
            <w:vAlign w:val="bottom"/>
            <w:hideMark/>
          </w:tcPr>
          <w:p w14:paraId="1BE0CCA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nil"/>
              <w:right w:val="nil"/>
            </w:tcBorders>
            <w:shd w:val="clear" w:color="000000" w:fill="CCCCCC"/>
            <w:vAlign w:val="bottom"/>
            <w:hideMark/>
          </w:tcPr>
          <w:p w14:paraId="1A16E6D3"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nil"/>
              <w:right w:val="nil"/>
            </w:tcBorders>
            <w:shd w:val="clear" w:color="000000" w:fill="FFFFFF"/>
            <w:vAlign w:val="bottom"/>
            <w:hideMark/>
          </w:tcPr>
          <w:p w14:paraId="7BA1F82D"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nil"/>
              <w:right w:val="nil"/>
            </w:tcBorders>
            <w:shd w:val="clear" w:color="000000" w:fill="CCCCCC"/>
            <w:vAlign w:val="bottom"/>
            <w:hideMark/>
          </w:tcPr>
          <w:p w14:paraId="0FBADA2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nil"/>
              <w:right w:val="nil"/>
            </w:tcBorders>
            <w:shd w:val="clear" w:color="000000" w:fill="FFFFFF"/>
            <w:vAlign w:val="bottom"/>
            <w:hideMark/>
          </w:tcPr>
          <w:p w14:paraId="0E4FAAC4"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580" w:type="dxa"/>
            <w:tcBorders>
              <w:top w:val="nil"/>
              <w:left w:val="nil"/>
              <w:bottom w:val="nil"/>
              <w:right w:val="nil"/>
            </w:tcBorders>
            <w:shd w:val="clear" w:color="000000" w:fill="CCCCCC"/>
            <w:vAlign w:val="bottom"/>
            <w:hideMark/>
          </w:tcPr>
          <w:p w14:paraId="2156D535"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nil"/>
              <w:right w:val="nil"/>
            </w:tcBorders>
            <w:shd w:val="clear" w:color="000000" w:fill="FFFFFF"/>
            <w:vAlign w:val="bottom"/>
            <w:hideMark/>
          </w:tcPr>
          <w:p w14:paraId="1B3E07F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nil"/>
              <w:right w:val="nil"/>
            </w:tcBorders>
            <w:shd w:val="clear" w:color="000000" w:fill="BFBFBF"/>
            <w:vAlign w:val="bottom"/>
            <w:hideMark/>
          </w:tcPr>
          <w:p w14:paraId="35C4E4BA"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nil"/>
              <w:right w:val="nil"/>
            </w:tcBorders>
            <w:shd w:val="clear" w:color="000000" w:fill="FFFFFF"/>
            <w:vAlign w:val="bottom"/>
            <w:hideMark/>
          </w:tcPr>
          <w:p w14:paraId="5D87846B"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nil"/>
              <w:right w:val="nil"/>
            </w:tcBorders>
            <w:shd w:val="clear" w:color="000000" w:fill="BFBFBF"/>
            <w:vAlign w:val="bottom"/>
            <w:hideMark/>
          </w:tcPr>
          <w:p w14:paraId="32EFD656"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nil"/>
              <w:right w:val="nil"/>
            </w:tcBorders>
            <w:shd w:val="clear" w:color="000000" w:fill="FFFFFF"/>
            <w:vAlign w:val="bottom"/>
            <w:hideMark/>
          </w:tcPr>
          <w:p w14:paraId="35FE7670"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c>
          <w:tcPr>
            <w:tcW w:w="660" w:type="dxa"/>
            <w:tcBorders>
              <w:top w:val="nil"/>
              <w:left w:val="nil"/>
              <w:bottom w:val="nil"/>
              <w:right w:val="single" w:sz="4" w:space="0" w:color="auto"/>
            </w:tcBorders>
            <w:shd w:val="clear" w:color="000000" w:fill="BFBFBF"/>
            <w:vAlign w:val="bottom"/>
            <w:hideMark/>
          </w:tcPr>
          <w:p w14:paraId="7E126E51" w14:textId="77777777" w:rsidR="00AF4E3B" w:rsidRPr="00843877" w:rsidRDefault="00AF4E3B" w:rsidP="00AF4E3B">
            <w:pPr>
              <w:spacing w:after="0" w:line="240" w:lineRule="auto"/>
              <w:jc w:val="both"/>
              <w:rPr>
                <w:rFonts w:ascii="Times New Roman" w:eastAsia="Times New Roman" w:hAnsi="Times New Roman" w:cs="Times New Roman"/>
                <w:color w:val="000000"/>
                <w:sz w:val="18"/>
                <w:szCs w:val="18"/>
                <w:lang w:val="en-US"/>
              </w:rPr>
            </w:pPr>
            <w:r w:rsidRPr="00843877">
              <w:rPr>
                <w:rFonts w:ascii="Times New Roman" w:eastAsia="Times New Roman" w:hAnsi="Times New Roman" w:cs="Times New Roman"/>
                <w:color w:val="000000"/>
                <w:sz w:val="18"/>
                <w:szCs w:val="18"/>
                <w:lang w:val="en-US"/>
              </w:rPr>
              <w:t> </w:t>
            </w:r>
          </w:p>
        </w:tc>
      </w:tr>
      <w:tr w:rsidR="006A58DD" w:rsidRPr="00843877" w14:paraId="052B5C81" w14:textId="77777777" w:rsidTr="00AF4E3B">
        <w:trPr>
          <w:cantSplit/>
          <w:trHeight w:val="315"/>
        </w:trPr>
        <w:tc>
          <w:tcPr>
            <w:tcW w:w="940" w:type="dxa"/>
            <w:tcBorders>
              <w:top w:val="nil"/>
              <w:left w:val="single" w:sz="4" w:space="0" w:color="auto"/>
              <w:bottom w:val="single" w:sz="4" w:space="0" w:color="auto"/>
              <w:right w:val="nil"/>
            </w:tcBorders>
            <w:shd w:val="clear" w:color="000000" w:fill="FFFFFF"/>
            <w:vAlign w:val="bottom"/>
          </w:tcPr>
          <w:p w14:paraId="36D1E205" w14:textId="6C33373A" w:rsidR="006A58DD" w:rsidRPr="00843877" w:rsidRDefault="006A58DD" w:rsidP="00AF4E3B">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LAW 458</w:t>
            </w:r>
          </w:p>
        </w:tc>
        <w:tc>
          <w:tcPr>
            <w:tcW w:w="580" w:type="dxa"/>
            <w:tcBorders>
              <w:top w:val="nil"/>
              <w:left w:val="nil"/>
              <w:bottom w:val="single" w:sz="4" w:space="0" w:color="auto"/>
              <w:right w:val="nil"/>
            </w:tcBorders>
            <w:shd w:val="clear" w:color="000000" w:fill="CCCCCC"/>
            <w:vAlign w:val="bottom"/>
          </w:tcPr>
          <w:p w14:paraId="2CD8AE30"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c>
          <w:tcPr>
            <w:tcW w:w="580" w:type="dxa"/>
            <w:tcBorders>
              <w:top w:val="nil"/>
              <w:left w:val="nil"/>
              <w:bottom w:val="single" w:sz="4" w:space="0" w:color="auto"/>
              <w:right w:val="nil"/>
            </w:tcBorders>
            <w:shd w:val="clear" w:color="000000" w:fill="FFFFFF"/>
            <w:vAlign w:val="bottom"/>
          </w:tcPr>
          <w:p w14:paraId="0F9F2F26"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c>
          <w:tcPr>
            <w:tcW w:w="580" w:type="dxa"/>
            <w:tcBorders>
              <w:top w:val="nil"/>
              <w:left w:val="nil"/>
              <w:bottom w:val="single" w:sz="4" w:space="0" w:color="auto"/>
              <w:right w:val="nil"/>
            </w:tcBorders>
            <w:shd w:val="clear" w:color="000000" w:fill="CCCCCC"/>
            <w:vAlign w:val="bottom"/>
          </w:tcPr>
          <w:p w14:paraId="68E071C2"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c>
          <w:tcPr>
            <w:tcW w:w="580" w:type="dxa"/>
            <w:tcBorders>
              <w:top w:val="nil"/>
              <w:left w:val="nil"/>
              <w:bottom w:val="single" w:sz="4" w:space="0" w:color="auto"/>
              <w:right w:val="nil"/>
            </w:tcBorders>
            <w:shd w:val="clear" w:color="000000" w:fill="FFFFFF"/>
            <w:vAlign w:val="bottom"/>
          </w:tcPr>
          <w:p w14:paraId="05791F15"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c>
          <w:tcPr>
            <w:tcW w:w="580" w:type="dxa"/>
            <w:tcBorders>
              <w:top w:val="nil"/>
              <w:left w:val="nil"/>
              <w:bottom w:val="single" w:sz="4" w:space="0" w:color="auto"/>
              <w:right w:val="nil"/>
            </w:tcBorders>
            <w:shd w:val="clear" w:color="000000" w:fill="CCCCCC"/>
            <w:vAlign w:val="bottom"/>
          </w:tcPr>
          <w:p w14:paraId="12AA28EC"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c>
          <w:tcPr>
            <w:tcW w:w="580" w:type="dxa"/>
            <w:tcBorders>
              <w:top w:val="nil"/>
              <w:left w:val="nil"/>
              <w:bottom w:val="single" w:sz="4" w:space="0" w:color="auto"/>
              <w:right w:val="nil"/>
            </w:tcBorders>
            <w:shd w:val="clear" w:color="000000" w:fill="FFFFFF"/>
            <w:vAlign w:val="bottom"/>
          </w:tcPr>
          <w:p w14:paraId="24F0935E"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c>
          <w:tcPr>
            <w:tcW w:w="580" w:type="dxa"/>
            <w:tcBorders>
              <w:top w:val="nil"/>
              <w:left w:val="nil"/>
              <w:bottom w:val="single" w:sz="4" w:space="0" w:color="auto"/>
              <w:right w:val="nil"/>
            </w:tcBorders>
            <w:shd w:val="clear" w:color="000000" w:fill="CCCCCC"/>
            <w:vAlign w:val="bottom"/>
          </w:tcPr>
          <w:p w14:paraId="3C524861"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c>
          <w:tcPr>
            <w:tcW w:w="580" w:type="dxa"/>
            <w:tcBorders>
              <w:top w:val="nil"/>
              <w:left w:val="nil"/>
              <w:bottom w:val="single" w:sz="4" w:space="0" w:color="auto"/>
              <w:right w:val="nil"/>
            </w:tcBorders>
            <w:shd w:val="clear" w:color="000000" w:fill="FFFFFF"/>
            <w:vAlign w:val="bottom"/>
          </w:tcPr>
          <w:p w14:paraId="3BAF72CD"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c>
          <w:tcPr>
            <w:tcW w:w="580" w:type="dxa"/>
            <w:tcBorders>
              <w:top w:val="nil"/>
              <w:left w:val="nil"/>
              <w:bottom w:val="single" w:sz="4" w:space="0" w:color="auto"/>
              <w:right w:val="nil"/>
            </w:tcBorders>
            <w:shd w:val="clear" w:color="000000" w:fill="CCCCCC"/>
            <w:vAlign w:val="bottom"/>
          </w:tcPr>
          <w:p w14:paraId="54D3F9D7"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c>
          <w:tcPr>
            <w:tcW w:w="660" w:type="dxa"/>
            <w:tcBorders>
              <w:top w:val="nil"/>
              <w:left w:val="nil"/>
              <w:bottom w:val="single" w:sz="4" w:space="0" w:color="auto"/>
              <w:right w:val="nil"/>
            </w:tcBorders>
            <w:shd w:val="clear" w:color="000000" w:fill="FFFFFF"/>
            <w:vAlign w:val="bottom"/>
          </w:tcPr>
          <w:p w14:paraId="63247F00"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c>
          <w:tcPr>
            <w:tcW w:w="660" w:type="dxa"/>
            <w:tcBorders>
              <w:top w:val="nil"/>
              <w:left w:val="nil"/>
              <w:bottom w:val="single" w:sz="4" w:space="0" w:color="auto"/>
              <w:right w:val="nil"/>
            </w:tcBorders>
            <w:shd w:val="clear" w:color="000000" w:fill="BFBFBF"/>
            <w:vAlign w:val="bottom"/>
          </w:tcPr>
          <w:p w14:paraId="0A29114C"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c>
          <w:tcPr>
            <w:tcW w:w="660" w:type="dxa"/>
            <w:tcBorders>
              <w:top w:val="nil"/>
              <w:left w:val="nil"/>
              <w:bottom w:val="single" w:sz="4" w:space="0" w:color="auto"/>
              <w:right w:val="nil"/>
            </w:tcBorders>
            <w:shd w:val="clear" w:color="000000" w:fill="FFFFFF"/>
            <w:vAlign w:val="bottom"/>
          </w:tcPr>
          <w:p w14:paraId="64895278"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c>
          <w:tcPr>
            <w:tcW w:w="660" w:type="dxa"/>
            <w:tcBorders>
              <w:top w:val="nil"/>
              <w:left w:val="nil"/>
              <w:bottom w:val="single" w:sz="4" w:space="0" w:color="auto"/>
              <w:right w:val="nil"/>
            </w:tcBorders>
            <w:shd w:val="clear" w:color="000000" w:fill="BFBFBF"/>
            <w:vAlign w:val="bottom"/>
          </w:tcPr>
          <w:p w14:paraId="032DB8D6"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c>
          <w:tcPr>
            <w:tcW w:w="660" w:type="dxa"/>
            <w:tcBorders>
              <w:top w:val="nil"/>
              <w:left w:val="nil"/>
              <w:bottom w:val="single" w:sz="4" w:space="0" w:color="auto"/>
              <w:right w:val="nil"/>
            </w:tcBorders>
            <w:shd w:val="clear" w:color="000000" w:fill="FFFFFF"/>
            <w:vAlign w:val="bottom"/>
          </w:tcPr>
          <w:p w14:paraId="0C18AB28"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c>
          <w:tcPr>
            <w:tcW w:w="660" w:type="dxa"/>
            <w:tcBorders>
              <w:top w:val="nil"/>
              <w:left w:val="nil"/>
              <w:bottom w:val="single" w:sz="4" w:space="0" w:color="auto"/>
              <w:right w:val="single" w:sz="4" w:space="0" w:color="auto"/>
            </w:tcBorders>
            <w:shd w:val="clear" w:color="000000" w:fill="BFBFBF"/>
            <w:vAlign w:val="bottom"/>
          </w:tcPr>
          <w:p w14:paraId="296AE6F7" w14:textId="77777777" w:rsidR="006A58DD" w:rsidRPr="00843877" w:rsidRDefault="006A58DD" w:rsidP="00AF4E3B">
            <w:pPr>
              <w:spacing w:after="0" w:line="240" w:lineRule="auto"/>
              <w:jc w:val="both"/>
              <w:rPr>
                <w:rFonts w:ascii="Times New Roman" w:eastAsia="Times New Roman" w:hAnsi="Times New Roman" w:cs="Times New Roman"/>
                <w:color w:val="000000"/>
                <w:sz w:val="18"/>
                <w:szCs w:val="18"/>
                <w:lang w:val="en-US"/>
              </w:rPr>
            </w:pPr>
          </w:p>
        </w:tc>
      </w:tr>
    </w:tbl>
    <w:p w14:paraId="56219E83" w14:textId="77777777" w:rsidR="00007321" w:rsidRPr="00843877" w:rsidRDefault="00007321" w:rsidP="00222861">
      <w:pPr>
        <w:jc w:val="both"/>
        <w:rPr>
          <w:rFonts w:ascii="Times New Roman" w:hAnsi="Times New Roman"/>
          <w:b/>
          <w:sz w:val="24"/>
          <w:u w:val="single"/>
          <w:lang w:val="en-US"/>
        </w:rPr>
      </w:pPr>
    </w:p>
    <w:p w14:paraId="62CAF4D5" w14:textId="77777777" w:rsidR="00D60058" w:rsidRPr="00843877" w:rsidRDefault="00D60058" w:rsidP="00222861">
      <w:pPr>
        <w:jc w:val="both"/>
        <w:rPr>
          <w:rFonts w:ascii="Times New Roman" w:hAnsi="Times New Roman"/>
          <w:b/>
          <w:sz w:val="24"/>
          <w:u w:val="single"/>
          <w:lang w:val="en-US"/>
        </w:rPr>
      </w:pPr>
    </w:p>
    <w:p w14:paraId="1F1F8924" w14:textId="77777777" w:rsidR="009D26B1" w:rsidRPr="00843877" w:rsidRDefault="009D26B1" w:rsidP="00222861">
      <w:pPr>
        <w:jc w:val="both"/>
        <w:rPr>
          <w:rFonts w:ascii="Times New Roman" w:hAnsi="Times New Roman"/>
          <w:b/>
          <w:sz w:val="24"/>
          <w:lang w:val="en-US"/>
        </w:rPr>
      </w:pPr>
    </w:p>
    <w:sectPr w:rsidR="009D26B1" w:rsidRPr="00843877" w:rsidSect="009D26B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A67B5" w14:textId="77777777" w:rsidR="00726F83" w:rsidRDefault="00726F83" w:rsidP="003741E9">
      <w:pPr>
        <w:spacing w:after="0" w:line="240" w:lineRule="auto"/>
      </w:pPr>
      <w:r>
        <w:separator/>
      </w:r>
    </w:p>
  </w:endnote>
  <w:endnote w:type="continuationSeparator" w:id="0">
    <w:p w14:paraId="314223BA" w14:textId="77777777" w:rsidR="00726F83" w:rsidRDefault="00726F83" w:rsidP="0037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6813"/>
      <w:docPartObj>
        <w:docPartGallery w:val="Page Numbers (Bottom of Page)"/>
        <w:docPartUnique/>
      </w:docPartObj>
    </w:sdtPr>
    <w:sdtContent>
      <w:p w14:paraId="085EA170" w14:textId="77777777" w:rsidR="0064319A" w:rsidRDefault="0064319A">
        <w:pPr>
          <w:pStyle w:val="Footer"/>
          <w:jc w:val="right"/>
        </w:pPr>
        <w:r>
          <w:fldChar w:fldCharType="begin"/>
        </w:r>
        <w:r>
          <w:instrText xml:space="preserve"> PAGE   \* MERGEFORMAT </w:instrText>
        </w:r>
        <w:r>
          <w:fldChar w:fldCharType="separate"/>
        </w:r>
        <w:r w:rsidR="007940F7">
          <w:rPr>
            <w:noProof/>
          </w:rPr>
          <w:t>8</w:t>
        </w:r>
        <w:r>
          <w:rPr>
            <w:noProof/>
          </w:rPr>
          <w:fldChar w:fldCharType="end"/>
        </w:r>
      </w:p>
    </w:sdtContent>
  </w:sdt>
  <w:p w14:paraId="316407A0" w14:textId="77777777" w:rsidR="0064319A" w:rsidRDefault="00643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15EFB" w14:textId="77777777" w:rsidR="00726F83" w:rsidRDefault="00726F83" w:rsidP="003741E9">
      <w:pPr>
        <w:spacing w:after="0" w:line="240" w:lineRule="auto"/>
      </w:pPr>
      <w:r>
        <w:separator/>
      </w:r>
    </w:p>
  </w:footnote>
  <w:footnote w:type="continuationSeparator" w:id="0">
    <w:p w14:paraId="0D672570" w14:textId="77777777" w:rsidR="00726F83" w:rsidRDefault="00726F83" w:rsidP="00374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6A5"/>
    <w:multiLevelType w:val="hybridMultilevel"/>
    <w:tmpl w:val="ED00CC3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326B99"/>
    <w:multiLevelType w:val="hybridMultilevel"/>
    <w:tmpl w:val="1F30C8C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15:restartNumberingAfterBreak="0">
    <w:nsid w:val="17747439"/>
    <w:multiLevelType w:val="hybridMultilevel"/>
    <w:tmpl w:val="254A0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C14951"/>
    <w:multiLevelType w:val="hybridMultilevel"/>
    <w:tmpl w:val="A7DC302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1C3F81"/>
    <w:multiLevelType w:val="hybridMultilevel"/>
    <w:tmpl w:val="031E02A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B5081D"/>
    <w:multiLevelType w:val="hybridMultilevel"/>
    <w:tmpl w:val="DEAC2CA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BEF38D8"/>
    <w:multiLevelType w:val="hybridMultilevel"/>
    <w:tmpl w:val="E08E6028"/>
    <w:lvl w:ilvl="0" w:tplc="72967682">
      <w:numFmt w:val="bullet"/>
      <w:lvlText w:val="-"/>
      <w:lvlJc w:val="left"/>
      <w:pPr>
        <w:ind w:left="525" w:hanging="360"/>
      </w:pPr>
      <w:rPr>
        <w:rFonts w:ascii="Times New Roman" w:eastAsiaTheme="minorEastAsia" w:hAnsi="Times New Roman" w:cs="Times New Roman" w:hint="default"/>
      </w:rPr>
    </w:lvl>
    <w:lvl w:ilvl="1" w:tplc="041F0003" w:tentative="1">
      <w:start w:val="1"/>
      <w:numFmt w:val="bullet"/>
      <w:lvlText w:val="o"/>
      <w:lvlJc w:val="left"/>
      <w:pPr>
        <w:ind w:left="1245" w:hanging="360"/>
      </w:pPr>
      <w:rPr>
        <w:rFonts w:ascii="Courier New" w:hAnsi="Courier New" w:cs="Courier New" w:hint="default"/>
      </w:rPr>
    </w:lvl>
    <w:lvl w:ilvl="2" w:tplc="041F0005" w:tentative="1">
      <w:start w:val="1"/>
      <w:numFmt w:val="bullet"/>
      <w:lvlText w:val=""/>
      <w:lvlJc w:val="left"/>
      <w:pPr>
        <w:ind w:left="1965" w:hanging="360"/>
      </w:pPr>
      <w:rPr>
        <w:rFonts w:ascii="Wingdings" w:hAnsi="Wingdings" w:hint="default"/>
      </w:rPr>
    </w:lvl>
    <w:lvl w:ilvl="3" w:tplc="041F0001" w:tentative="1">
      <w:start w:val="1"/>
      <w:numFmt w:val="bullet"/>
      <w:lvlText w:val=""/>
      <w:lvlJc w:val="left"/>
      <w:pPr>
        <w:ind w:left="2685" w:hanging="360"/>
      </w:pPr>
      <w:rPr>
        <w:rFonts w:ascii="Symbol" w:hAnsi="Symbol" w:hint="default"/>
      </w:rPr>
    </w:lvl>
    <w:lvl w:ilvl="4" w:tplc="041F0003" w:tentative="1">
      <w:start w:val="1"/>
      <w:numFmt w:val="bullet"/>
      <w:lvlText w:val="o"/>
      <w:lvlJc w:val="left"/>
      <w:pPr>
        <w:ind w:left="3405" w:hanging="360"/>
      </w:pPr>
      <w:rPr>
        <w:rFonts w:ascii="Courier New" w:hAnsi="Courier New" w:cs="Courier New" w:hint="default"/>
      </w:rPr>
    </w:lvl>
    <w:lvl w:ilvl="5" w:tplc="041F0005" w:tentative="1">
      <w:start w:val="1"/>
      <w:numFmt w:val="bullet"/>
      <w:lvlText w:val=""/>
      <w:lvlJc w:val="left"/>
      <w:pPr>
        <w:ind w:left="4125" w:hanging="360"/>
      </w:pPr>
      <w:rPr>
        <w:rFonts w:ascii="Wingdings" w:hAnsi="Wingdings" w:hint="default"/>
      </w:rPr>
    </w:lvl>
    <w:lvl w:ilvl="6" w:tplc="041F0001" w:tentative="1">
      <w:start w:val="1"/>
      <w:numFmt w:val="bullet"/>
      <w:lvlText w:val=""/>
      <w:lvlJc w:val="left"/>
      <w:pPr>
        <w:ind w:left="4845" w:hanging="360"/>
      </w:pPr>
      <w:rPr>
        <w:rFonts w:ascii="Symbol" w:hAnsi="Symbol" w:hint="default"/>
      </w:rPr>
    </w:lvl>
    <w:lvl w:ilvl="7" w:tplc="041F0003" w:tentative="1">
      <w:start w:val="1"/>
      <w:numFmt w:val="bullet"/>
      <w:lvlText w:val="o"/>
      <w:lvlJc w:val="left"/>
      <w:pPr>
        <w:ind w:left="5565" w:hanging="360"/>
      </w:pPr>
      <w:rPr>
        <w:rFonts w:ascii="Courier New" w:hAnsi="Courier New" w:cs="Courier New" w:hint="default"/>
      </w:rPr>
    </w:lvl>
    <w:lvl w:ilvl="8" w:tplc="041F0005" w:tentative="1">
      <w:start w:val="1"/>
      <w:numFmt w:val="bullet"/>
      <w:lvlText w:val=""/>
      <w:lvlJc w:val="left"/>
      <w:pPr>
        <w:ind w:left="6285" w:hanging="360"/>
      </w:pPr>
      <w:rPr>
        <w:rFonts w:ascii="Wingdings" w:hAnsi="Wingdings" w:hint="default"/>
      </w:rPr>
    </w:lvl>
  </w:abstractNum>
  <w:abstractNum w:abstractNumId="7" w15:restartNumberingAfterBreak="0">
    <w:nsid w:val="32397B21"/>
    <w:multiLevelType w:val="hybridMultilevel"/>
    <w:tmpl w:val="A33CC3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F41055"/>
    <w:multiLevelType w:val="hybridMultilevel"/>
    <w:tmpl w:val="A112DC50"/>
    <w:lvl w:ilvl="0" w:tplc="041F0019">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EB43180"/>
    <w:multiLevelType w:val="hybridMultilevel"/>
    <w:tmpl w:val="977E333C"/>
    <w:lvl w:ilvl="0" w:tplc="041F0019">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49C018ED"/>
    <w:multiLevelType w:val="hybridMultilevel"/>
    <w:tmpl w:val="C2FA8C4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54C11F6"/>
    <w:multiLevelType w:val="hybridMultilevel"/>
    <w:tmpl w:val="958A4962"/>
    <w:lvl w:ilvl="0" w:tplc="AEB619D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FD29D1"/>
    <w:multiLevelType w:val="hybridMultilevel"/>
    <w:tmpl w:val="076C37C0"/>
    <w:lvl w:ilvl="0" w:tplc="FE744720">
      <w:numFmt w:val="bullet"/>
      <w:lvlText w:val=""/>
      <w:lvlJc w:val="left"/>
      <w:pPr>
        <w:ind w:left="1080" w:hanging="360"/>
      </w:pPr>
      <w:rPr>
        <w:rFonts w:ascii="Symbol" w:eastAsiaTheme="minorEastAsia" w:hAnsi="Symbol" w:cs="Times New Roman" w:hint="default"/>
      </w:rPr>
    </w:lvl>
    <w:lvl w:ilvl="1" w:tplc="041F0003" w:tentative="1">
      <w:start w:val="1"/>
      <w:numFmt w:val="bullet"/>
      <w:lvlText w:val="o"/>
      <w:lvlJc w:val="left"/>
      <w:pPr>
        <w:ind w:left="1800" w:hanging="360"/>
      </w:pPr>
      <w:rPr>
        <w:rFonts w:ascii="Courier New" w:hAnsi="Courier New"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Arial"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Arial"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5CDB1387"/>
    <w:multiLevelType w:val="hybridMultilevel"/>
    <w:tmpl w:val="453805DE"/>
    <w:lvl w:ilvl="0" w:tplc="6326253A">
      <w:start w:val="1"/>
      <w:numFmt w:val="lowerLetter"/>
      <w:lvlText w:val="%1."/>
      <w:lvlJc w:val="left"/>
      <w:pPr>
        <w:ind w:left="720" w:hanging="360"/>
      </w:pPr>
      <w:rPr>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E114B6"/>
    <w:multiLevelType w:val="hybridMultilevel"/>
    <w:tmpl w:val="3F0C06F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A94433A"/>
    <w:multiLevelType w:val="hybridMultilevel"/>
    <w:tmpl w:val="9ABEE7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AD63792"/>
    <w:multiLevelType w:val="hybridMultilevel"/>
    <w:tmpl w:val="51EC1FB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4"/>
  </w:num>
  <w:num w:numId="5">
    <w:abstractNumId w:val="7"/>
  </w:num>
  <w:num w:numId="6">
    <w:abstractNumId w:val="13"/>
  </w:num>
  <w:num w:numId="7">
    <w:abstractNumId w:val="11"/>
  </w:num>
  <w:num w:numId="8">
    <w:abstractNumId w:val="8"/>
  </w:num>
  <w:num w:numId="9">
    <w:abstractNumId w:val="4"/>
  </w:num>
  <w:num w:numId="10">
    <w:abstractNumId w:val="9"/>
  </w:num>
  <w:num w:numId="11">
    <w:abstractNumId w:val="10"/>
  </w:num>
  <w:num w:numId="12">
    <w:abstractNumId w:val="0"/>
  </w:num>
  <w:num w:numId="13">
    <w:abstractNumId w:val="2"/>
  </w:num>
  <w:num w:numId="14">
    <w:abstractNumId w:val="6"/>
  </w:num>
  <w:num w:numId="15">
    <w:abstractNumId w:val="15"/>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1"/>
    <w:rsid w:val="000052F1"/>
    <w:rsid w:val="00007321"/>
    <w:rsid w:val="00013B0B"/>
    <w:rsid w:val="00016852"/>
    <w:rsid w:val="0002188A"/>
    <w:rsid w:val="000669BC"/>
    <w:rsid w:val="0008122E"/>
    <w:rsid w:val="000A0008"/>
    <w:rsid w:val="000A0690"/>
    <w:rsid w:val="000A0C5F"/>
    <w:rsid w:val="000A506D"/>
    <w:rsid w:val="000A53C9"/>
    <w:rsid w:val="000B038B"/>
    <w:rsid w:val="000C233C"/>
    <w:rsid w:val="000C4746"/>
    <w:rsid w:val="000C74A1"/>
    <w:rsid w:val="000E6CFD"/>
    <w:rsid w:val="001132CA"/>
    <w:rsid w:val="00127FF3"/>
    <w:rsid w:val="00174859"/>
    <w:rsid w:val="00183A49"/>
    <w:rsid w:val="0019730C"/>
    <w:rsid w:val="001B3BA0"/>
    <w:rsid w:val="001C30EC"/>
    <w:rsid w:val="001D3A25"/>
    <w:rsid w:val="001E4B95"/>
    <w:rsid w:val="002008BA"/>
    <w:rsid w:val="002060C5"/>
    <w:rsid w:val="002107CB"/>
    <w:rsid w:val="00222861"/>
    <w:rsid w:val="00226117"/>
    <w:rsid w:val="00230907"/>
    <w:rsid w:val="00241A60"/>
    <w:rsid w:val="002634C4"/>
    <w:rsid w:val="00275CEA"/>
    <w:rsid w:val="00284184"/>
    <w:rsid w:val="0029000F"/>
    <w:rsid w:val="002A52A4"/>
    <w:rsid w:val="002C2B20"/>
    <w:rsid w:val="002D1B06"/>
    <w:rsid w:val="002E372D"/>
    <w:rsid w:val="00300ADA"/>
    <w:rsid w:val="00312CEB"/>
    <w:rsid w:val="00323C06"/>
    <w:rsid w:val="00364E33"/>
    <w:rsid w:val="003741E9"/>
    <w:rsid w:val="003820B4"/>
    <w:rsid w:val="003A7D20"/>
    <w:rsid w:val="003E6D34"/>
    <w:rsid w:val="003E7365"/>
    <w:rsid w:val="003F5D98"/>
    <w:rsid w:val="00444D4D"/>
    <w:rsid w:val="00446F48"/>
    <w:rsid w:val="004514A2"/>
    <w:rsid w:val="004675C8"/>
    <w:rsid w:val="00471EF2"/>
    <w:rsid w:val="004734E2"/>
    <w:rsid w:val="004B6B47"/>
    <w:rsid w:val="004C71EA"/>
    <w:rsid w:val="004C7A23"/>
    <w:rsid w:val="0052304F"/>
    <w:rsid w:val="00532200"/>
    <w:rsid w:val="00532A89"/>
    <w:rsid w:val="0054799D"/>
    <w:rsid w:val="005805FC"/>
    <w:rsid w:val="00586679"/>
    <w:rsid w:val="005B5BE9"/>
    <w:rsid w:val="005C45BB"/>
    <w:rsid w:val="005E28DC"/>
    <w:rsid w:val="005F2DFE"/>
    <w:rsid w:val="006103BC"/>
    <w:rsid w:val="00616BBC"/>
    <w:rsid w:val="006230D7"/>
    <w:rsid w:val="006327DC"/>
    <w:rsid w:val="006418C0"/>
    <w:rsid w:val="0064319A"/>
    <w:rsid w:val="006442AC"/>
    <w:rsid w:val="00692172"/>
    <w:rsid w:val="006A3733"/>
    <w:rsid w:val="006A58DD"/>
    <w:rsid w:val="006D29AE"/>
    <w:rsid w:val="006D5705"/>
    <w:rsid w:val="006E7857"/>
    <w:rsid w:val="006F0132"/>
    <w:rsid w:val="006F2559"/>
    <w:rsid w:val="00705841"/>
    <w:rsid w:val="00726F83"/>
    <w:rsid w:val="00732267"/>
    <w:rsid w:val="007356E4"/>
    <w:rsid w:val="007940F7"/>
    <w:rsid w:val="00797959"/>
    <w:rsid w:val="007A44CE"/>
    <w:rsid w:val="007E644F"/>
    <w:rsid w:val="007F4EF4"/>
    <w:rsid w:val="00804884"/>
    <w:rsid w:val="00825DE6"/>
    <w:rsid w:val="00843877"/>
    <w:rsid w:val="00847899"/>
    <w:rsid w:val="00865683"/>
    <w:rsid w:val="00896C0B"/>
    <w:rsid w:val="008A447B"/>
    <w:rsid w:val="008C087C"/>
    <w:rsid w:val="00922149"/>
    <w:rsid w:val="0093274E"/>
    <w:rsid w:val="00941363"/>
    <w:rsid w:val="00960453"/>
    <w:rsid w:val="00962841"/>
    <w:rsid w:val="00963F23"/>
    <w:rsid w:val="009A4240"/>
    <w:rsid w:val="009D26B1"/>
    <w:rsid w:val="009D4B29"/>
    <w:rsid w:val="009E5CF2"/>
    <w:rsid w:val="009F2FEC"/>
    <w:rsid w:val="009F4A17"/>
    <w:rsid w:val="009F6450"/>
    <w:rsid w:val="00A14EE1"/>
    <w:rsid w:val="00A34715"/>
    <w:rsid w:val="00A60F80"/>
    <w:rsid w:val="00AB6229"/>
    <w:rsid w:val="00AC3F96"/>
    <w:rsid w:val="00AC7DBA"/>
    <w:rsid w:val="00AD7951"/>
    <w:rsid w:val="00AF4E3B"/>
    <w:rsid w:val="00B055D8"/>
    <w:rsid w:val="00B14426"/>
    <w:rsid w:val="00B20143"/>
    <w:rsid w:val="00B23288"/>
    <w:rsid w:val="00B65CE9"/>
    <w:rsid w:val="00B94E7B"/>
    <w:rsid w:val="00BA677F"/>
    <w:rsid w:val="00BB2016"/>
    <w:rsid w:val="00BB4DC2"/>
    <w:rsid w:val="00BB601B"/>
    <w:rsid w:val="00BC1E28"/>
    <w:rsid w:val="00BC38A9"/>
    <w:rsid w:val="00BD3F6A"/>
    <w:rsid w:val="00BD49A9"/>
    <w:rsid w:val="00C05450"/>
    <w:rsid w:val="00C30EF1"/>
    <w:rsid w:val="00C40859"/>
    <w:rsid w:val="00C72F97"/>
    <w:rsid w:val="00C87673"/>
    <w:rsid w:val="00C90E6B"/>
    <w:rsid w:val="00CB3FFB"/>
    <w:rsid w:val="00CC6BE0"/>
    <w:rsid w:val="00CE737A"/>
    <w:rsid w:val="00CF1F0B"/>
    <w:rsid w:val="00D0591B"/>
    <w:rsid w:val="00D10FF5"/>
    <w:rsid w:val="00D15828"/>
    <w:rsid w:val="00D24B77"/>
    <w:rsid w:val="00D36827"/>
    <w:rsid w:val="00D372C2"/>
    <w:rsid w:val="00D501BC"/>
    <w:rsid w:val="00D5309B"/>
    <w:rsid w:val="00D60058"/>
    <w:rsid w:val="00D627C7"/>
    <w:rsid w:val="00D758DA"/>
    <w:rsid w:val="00D86BC8"/>
    <w:rsid w:val="00D870B3"/>
    <w:rsid w:val="00D92C10"/>
    <w:rsid w:val="00DA6454"/>
    <w:rsid w:val="00DB0770"/>
    <w:rsid w:val="00DB4A40"/>
    <w:rsid w:val="00DF4A6D"/>
    <w:rsid w:val="00E150E2"/>
    <w:rsid w:val="00E34A99"/>
    <w:rsid w:val="00E457A0"/>
    <w:rsid w:val="00E66C0A"/>
    <w:rsid w:val="00E675A5"/>
    <w:rsid w:val="00E9423B"/>
    <w:rsid w:val="00EB4FBD"/>
    <w:rsid w:val="00ED78EE"/>
    <w:rsid w:val="00EE2BA4"/>
    <w:rsid w:val="00EE4C14"/>
    <w:rsid w:val="00F27FF6"/>
    <w:rsid w:val="00F3412C"/>
    <w:rsid w:val="00F42935"/>
    <w:rsid w:val="00F42E5D"/>
    <w:rsid w:val="00F43FF8"/>
    <w:rsid w:val="00F45BEB"/>
    <w:rsid w:val="00F647D2"/>
    <w:rsid w:val="00F86046"/>
    <w:rsid w:val="00FA0B31"/>
    <w:rsid w:val="00FD1351"/>
    <w:rsid w:val="00FD19BE"/>
    <w:rsid w:val="00FE1D60"/>
    <w:rsid w:val="00FE6D60"/>
    <w:rsid w:val="00FF0131"/>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4FE34"/>
  <w15:docId w15:val="{E98D5AAB-D798-4E8C-B1DD-1693FE82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1"/>
    <w:pPr>
      <w:spacing w:line="276" w:lineRule="auto"/>
    </w:pPr>
    <w:rPr>
      <w:rFonts w:eastAsiaTheme="minorEastAsia"/>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4A1"/>
    <w:rPr>
      <w:color w:val="0000FF" w:themeColor="hyperlink"/>
      <w:u w:val="single"/>
    </w:rPr>
  </w:style>
  <w:style w:type="character" w:styleId="Strong">
    <w:name w:val="Strong"/>
    <w:basedOn w:val="DefaultParagraphFont"/>
    <w:uiPriority w:val="99"/>
    <w:qFormat/>
    <w:rsid w:val="000C74A1"/>
    <w:rPr>
      <w:b/>
      <w:bCs/>
    </w:rPr>
  </w:style>
  <w:style w:type="character" w:customStyle="1" w:styleId="apple-converted-space">
    <w:name w:val="apple-converted-space"/>
    <w:basedOn w:val="DefaultParagraphFont"/>
    <w:rsid w:val="000C74A1"/>
  </w:style>
  <w:style w:type="paragraph" w:styleId="Header">
    <w:name w:val="header"/>
    <w:basedOn w:val="Normal"/>
    <w:link w:val="HeaderChar"/>
    <w:uiPriority w:val="99"/>
    <w:unhideWhenUsed/>
    <w:rsid w:val="000C74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74A1"/>
    <w:rPr>
      <w:rFonts w:eastAsiaTheme="minorEastAsia"/>
      <w:sz w:val="22"/>
      <w:szCs w:val="22"/>
      <w:lang w:val="tr-TR" w:eastAsia="tr-TR"/>
    </w:rPr>
  </w:style>
  <w:style w:type="paragraph" w:styleId="ListParagraph">
    <w:name w:val="List Paragraph"/>
    <w:basedOn w:val="Normal"/>
    <w:uiPriority w:val="99"/>
    <w:qFormat/>
    <w:rsid w:val="00C05450"/>
    <w:pPr>
      <w:ind w:left="720"/>
      <w:contextualSpacing/>
    </w:pPr>
  </w:style>
  <w:style w:type="paragraph" w:styleId="NormalWeb">
    <w:name w:val="Normal (Web)"/>
    <w:basedOn w:val="Normal"/>
    <w:uiPriority w:val="99"/>
    <w:rsid w:val="00FE6D6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FE6D60"/>
    <w:rPr>
      <w:sz w:val="16"/>
      <w:szCs w:val="16"/>
    </w:rPr>
  </w:style>
  <w:style w:type="paragraph" w:styleId="CommentText">
    <w:name w:val="annotation text"/>
    <w:basedOn w:val="Normal"/>
    <w:link w:val="CommentTextChar"/>
    <w:uiPriority w:val="99"/>
    <w:semiHidden/>
    <w:rsid w:val="00FE6D60"/>
    <w:pPr>
      <w:spacing w:line="240" w:lineRule="auto"/>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semiHidden/>
    <w:rsid w:val="00FE6D60"/>
    <w:rPr>
      <w:rFonts w:ascii="Calibri" w:eastAsia="Calibri" w:hAnsi="Calibri" w:cs="Calibri"/>
      <w:sz w:val="20"/>
      <w:szCs w:val="20"/>
      <w:lang w:val="tr-TR"/>
    </w:rPr>
  </w:style>
  <w:style w:type="paragraph" w:styleId="CommentSubject">
    <w:name w:val="annotation subject"/>
    <w:basedOn w:val="CommentText"/>
    <w:next w:val="CommentText"/>
    <w:link w:val="CommentSubjectChar"/>
    <w:uiPriority w:val="99"/>
    <w:semiHidden/>
    <w:rsid w:val="00FE6D60"/>
    <w:rPr>
      <w:b/>
      <w:bCs/>
    </w:rPr>
  </w:style>
  <w:style w:type="character" w:customStyle="1" w:styleId="CommentSubjectChar">
    <w:name w:val="Comment Subject Char"/>
    <w:basedOn w:val="CommentTextChar"/>
    <w:link w:val="CommentSubject"/>
    <w:uiPriority w:val="99"/>
    <w:semiHidden/>
    <w:rsid w:val="00FE6D60"/>
    <w:rPr>
      <w:rFonts w:ascii="Calibri" w:eastAsia="Calibri" w:hAnsi="Calibri" w:cs="Calibri"/>
      <w:b/>
      <w:bCs/>
      <w:sz w:val="20"/>
      <w:szCs w:val="20"/>
      <w:lang w:val="tr-TR"/>
    </w:rPr>
  </w:style>
  <w:style w:type="paragraph" w:styleId="BalloonText">
    <w:name w:val="Balloon Text"/>
    <w:basedOn w:val="Normal"/>
    <w:link w:val="BalloonTextChar"/>
    <w:uiPriority w:val="99"/>
    <w:semiHidden/>
    <w:rsid w:val="00FE6D60"/>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FE6D60"/>
    <w:rPr>
      <w:rFonts w:ascii="Tahoma" w:eastAsia="Calibri" w:hAnsi="Tahoma" w:cs="Tahoma"/>
      <w:sz w:val="16"/>
      <w:szCs w:val="16"/>
      <w:lang w:val="tr-TR"/>
    </w:rPr>
  </w:style>
  <w:style w:type="paragraph" w:styleId="Footer">
    <w:name w:val="footer"/>
    <w:basedOn w:val="Normal"/>
    <w:link w:val="FooterChar"/>
    <w:uiPriority w:val="99"/>
    <w:unhideWhenUsed/>
    <w:rsid w:val="00E942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23B"/>
    <w:rPr>
      <w:rFonts w:eastAsiaTheme="minorEastAsia"/>
      <w:sz w:val="22"/>
      <w:szCs w:val="22"/>
      <w:lang w:val="tr-TR" w:eastAsia="tr-TR"/>
    </w:rPr>
  </w:style>
  <w:style w:type="paragraph" w:styleId="DocumentMap">
    <w:name w:val="Document Map"/>
    <w:basedOn w:val="Normal"/>
    <w:link w:val="DocumentMapChar"/>
    <w:uiPriority w:val="99"/>
    <w:semiHidden/>
    <w:unhideWhenUsed/>
    <w:rsid w:val="0028418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84184"/>
    <w:rPr>
      <w:rFonts w:ascii="Lucida Grande" w:eastAsiaTheme="minorEastAsia" w:hAnsi="Lucida Grande" w:cs="Lucida Grande"/>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4549">
      <w:bodyDiv w:val="1"/>
      <w:marLeft w:val="0"/>
      <w:marRight w:val="0"/>
      <w:marTop w:val="0"/>
      <w:marBottom w:val="0"/>
      <w:divBdr>
        <w:top w:val="none" w:sz="0" w:space="0" w:color="auto"/>
        <w:left w:val="none" w:sz="0" w:space="0" w:color="auto"/>
        <w:bottom w:val="none" w:sz="0" w:space="0" w:color="auto"/>
        <w:right w:val="none" w:sz="0" w:space="0" w:color="auto"/>
      </w:divBdr>
    </w:div>
    <w:div w:id="361248138">
      <w:bodyDiv w:val="1"/>
      <w:marLeft w:val="0"/>
      <w:marRight w:val="0"/>
      <w:marTop w:val="0"/>
      <w:marBottom w:val="0"/>
      <w:divBdr>
        <w:top w:val="none" w:sz="0" w:space="0" w:color="auto"/>
        <w:left w:val="none" w:sz="0" w:space="0" w:color="auto"/>
        <w:bottom w:val="none" w:sz="0" w:space="0" w:color="auto"/>
        <w:right w:val="none" w:sz="0" w:space="0" w:color="auto"/>
      </w:divBdr>
    </w:div>
    <w:div w:id="721566015">
      <w:bodyDiv w:val="1"/>
      <w:marLeft w:val="0"/>
      <w:marRight w:val="0"/>
      <w:marTop w:val="0"/>
      <w:marBottom w:val="0"/>
      <w:divBdr>
        <w:top w:val="none" w:sz="0" w:space="0" w:color="auto"/>
        <w:left w:val="none" w:sz="0" w:space="0" w:color="auto"/>
        <w:bottom w:val="none" w:sz="0" w:space="0" w:color="auto"/>
        <w:right w:val="none" w:sz="0" w:space="0" w:color="auto"/>
      </w:divBdr>
    </w:div>
    <w:div w:id="744884513">
      <w:bodyDiv w:val="1"/>
      <w:marLeft w:val="0"/>
      <w:marRight w:val="0"/>
      <w:marTop w:val="0"/>
      <w:marBottom w:val="0"/>
      <w:divBdr>
        <w:top w:val="none" w:sz="0" w:space="0" w:color="auto"/>
        <w:left w:val="none" w:sz="0" w:space="0" w:color="auto"/>
        <w:bottom w:val="none" w:sz="0" w:space="0" w:color="auto"/>
        <w:right w:val="none" w:sz="0" w:space="0" w:color="auto"/>
      </w:divBdr>
    </w:div>
    <w:div w:id="936868282">
      <w:bodyDiv w:val="1"/>
      <w:marLeft w:val="0"/>
      <w:marRight w:val="0"/>
      <w:marTop w:val="0"/>
      <w:marBottom w:val="0"/>
      <w:divBdr>
        <w:top w:val="none" w:sz="0" w:space="0" w:color="auto"/>
        <w:left w:val="none" w:sz="0" w:space="0" w:color="auto"/>
        <w:bottom w:val="none" w:sz="0" w:space="0" w:color="auto"/>
        <w:right w:val="none" w:sz="0" w:space="0" w:color="auto"/>
      </w:divBdr>
    </w:div>
    <w:div w:id="1232043333">
      <w:bodyDiv w:val="1"/>
      <w:marLeft w:val="0"/>
      <w:marRight w:val="0"/>
      <w:marTop w:val="0"/>
      <w:marBottom w:val="0"/>
      <w:divBdr>
        <w:top w:val="none" w:sz="0" w:space="0" w:color="auto"/>
        <w:left w:val="none" w:sz="0" w:space="0" w:color="auto"/>
        <w:bottom w:val="none" w:sz="0" w:space="0" w:color="auto"/>
        <w:right w:val="none" w:sz="0" w:space="0" w:color="auto"/>
      </w:divBdr>
    </w:div>
    <w:div w:id="1251357647">
      <w:bodyDiv w:val="1"/>
      <w:marLeft w:val="0"/>
      <w:marRight w:val="0"/>
      <w:marTop w:val="0"/>
      <w:marBottom w:val="0"/>
      <w:divBdr>
        <w:top w:val="none" w:sz="0" w:space="0" w:color="auto"/>
        <w:left w:val="none" w:sz="0" w:space="0" w:color="auto"/>
        <w:bottom w:val="none" w:sz="0" w:space="0" w:color="auto"/>
        <w:right w:val="none" w:sz="0" w:space="0" w:color="auto"/>
      </w:divBdr>
    </w:div>
    <w:div w:id="1634558856">
      <w:bodyDiv w:val="1"/>
      <w:marLeft w:val="0"/>
      <w:marRight w:val="0"/>
      <w:marTop w:val="0"/>
      <w:marBottom w:val="0"/>
      <w:divBdr>
        <w:top w:val="none" w:sz="0" w:space="0" w:color="auto"/>
        <w:left w:val="none" w:sz="0" w:space="0" w:color="auto"/>
        <w:bottom w:val="none" w:sz="0" w:space="0" w:color="auto"/>
        <w:right w:val="none" w:sz="0" w:space="0" w:color="auto"/>
      </w:divBdr>
    </w:div>
    <w:div w:id="2107379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ivelek@yeditepe.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tul.nuhoglu@yeditepe.edu.tr" TargetMode="External"/><Relationship Id="rId4" Type="http://schemas.openxmlformats.org/officeDocument/2006/relationships/settings" Target="settings.xml"/><Relationship Id="rId9" Type="http://schemas.openxmlformats.org/officeDocument/2006/relationships/hyperlink" Target="mailto:gokce.bayindir@yeditepe.edu.t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3D122-1D51-4FAE-B091-2873E2C0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2440</Words>
  <Characters>13909</Characters>
  <Application>Microsoft Office Word</Application>
  <DocSecurity>0</DocSecurity>
  <Lines>115</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University</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Fazilet Ahu OZMEN</dc:creator>
  <cp:lastModifiedBy>Betul Nuhoglu</cp:lastModifiedBy>
  <cp:revision>15</cp:revision>
  <cp:lastPrinted>2015-05-20T10:34:00Z</cp:lastPrinted>
  <dcterms:created xsi:type="dcterms:W3CDTF">2016-11-07T09:39:00Z</dcterms:created>
  <dcterms:modified xsi:type="dcterms:W3CDTF">2016-11-07T13:41:00Z</dcterms:modified>
</cp:coreProperties>
</file>